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E1" w:rsidRPr="00BF18F5" w:rsidRDefault="004B0DE1" w:rsidP="004B0DE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8F5">
        <w:rPr>
          <w:rFonts w:ascii="Times New Roman" w:eastAsia="Calibri" w:hAnsi="Times New Roman" w:cs="Times New Roman"/>
          <w:b/>
          <w:sz w:val="24"/>
          <w:szCs w:val="24"/>
        </w:rPr>
        <w:t>Информация на Думу г</w:t>
      </w:r>
      <w:proofErr w:type="gramStart"/>
      <w:r w:rsidRPr="00BF18F5">
        <w:rPr>
          <w:rFonts w:ascii="Times New Roman" w:eastAsia="Calibri" w:hAnsi="Times New Roman" w:cs="Times New Roman"/>
          <w:b/>
          <w:sz w:val="24"/>
          <w:szCs w:val="24"/>
        </w:rPr>
        <w:t>.Б</w:t>
      </w:r>
      <w:proofErr w:type="gramEnd"/>
      <w:r w:rsidRPr="00BF18F5">
        <w:rPr>
          <w:rFonts w:ascii="Times New Roman" w:eastAsia="Calibri" w:hAnsi="Times New Roman" w:cs="Times New Roman"/>
          <w:b/>
          <w:sz w:val="24"/>
          <w:szCs w:val="24"/>
        </w:rPr>
        <w:t>одайбо и района</w:t>
      </w:r>
    </w:p>
    <w:p w:rsidR="004B0DE1" w:rsidRDefault="004B0DE1" w:rsidP="004B0DE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8F5">
        <w:rPr>
          <w:rFonts w:ascii="Times New Roman" w:eastAsia="Calibri" w:hAnsi="Times New Roman" w:cs="Times New Roman"/>
          <w:b/>
          <w:sz w:val="24"/>
          <w:szCs w:val="24"/>
        </w:rPr>
        <w:t>по вопросу: «Об организации и осуществлении деятельности по охране труда в учреждениях культуры, подведомственных управлению культуры администрации муниципального образования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BF18F5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BF18F5">
        <w:rPr>
          <w:rFonts w:ascii="Times New Roman" w:eastAsia="Calibri" w:hAnsi="Times New Roman" w:cs="Times New Roman"/>
          <w:b/>
          <w:sz w:val="24"/>
          <w:szCs w:val="24"/>
        </w:rPr>
        <w:t>. Бодайбо и района»</w:t>
      </w:r>
    </w:p>
    <w:p w:rsidR="004B0DE1" w:rsidRPr="00BF18F5" w:rsidRDefault="004B0DE1" w:rsidP="004B0DE1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DE1" w:rsidRPr="00BF18F5" w:rsidRDefault="004B0DE1" w:rsidP="004B0D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Управление культуры администрации МО г. Бодайбо и района представлена 6 (шестью) юридическими лицам, 4 (четыре) из которых оказывают непосредственные услуги населению Бодайбинского района, и 2 (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два) 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занимаются управлением сферы культуры и контролем деятельности учреждений, это  централизованная бухгалтерия и аппарат Управления культуры. Среднесписочная численность работников на протяжении трех лет в пределах 300 человек.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Вопросами организации охраны труда на объектах культуры занимаются руководители учреждений, их заместители или ответственные, назначенные приказом руководителя, и специалист по охране труда, Савельева Марина Сергеевна, которая курирует вопросы охраны труда по Управлению культуры: работает с нормативными документами, консультирует руководителей, планирует в бюджете средства на приобретение оборудования и проведение обучающих мероприятий.  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2015 года в учреждениях культуры МО г. Бодайбо и района в связи с переходом на целевое планирование бюджета, разработкой и реализацией муниципальной программы «Развитие культуры Бодайбинского района» на 2015 – 2020 годы, </w:t>
      </w:r>
      <w:r w:rsidRPr="00B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стало возможным системно планировать средства бюджета на мероприятия по охране труда и пожарной безопасности,</w:t>
      </w: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мероприятия по противодействию терроризму и экстремизму, как по всей сфере культуры, так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каждой подведомственной структуре в отдельности. 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показатели финансирования сферы культуры по охране труда и пожарной безопасности, за 2014, 2015 и 2016 годы и плановые показатели на 2017, 2018 годы, можно сделать следующий вывод, финансирование данных мероприятий идет планомерно и системно.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финансирования представлены в таблице: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работы сферы культуры по данному направлению за 2014 – 2016 годы:</w:t>
      </w:r>
    </w:p>
    <w:p w:rsidR="004B0DE1" w:rsidRPr="00BF18F5" w:rsidRDefault="004B0DE1" w:rsidP="004B0DE1">
      <w:pPr>
        <w:tabs>
          <w:tab w:val="left" w:pos="2400"/>
          <w:tab w:val="center" w:pos="49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2016 году, в двух учреждениях (юридических лицах): МКУК «Централизованная библиотечная система г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одайбо и района» и МКОУ ДО «Детская музыкальная школа г.Бодайбо и района» закрыто по одному (всего 2) структурных подразделения:</w:t>
      </w:r>
    </w:p>
    <w:p w:rsidR="004B0DE1" w:rsidRPr="00BF18F5" w:rsidRDefault="004B0DE1" w:rsidP="004B0DE1">
      <w:pPr>
        <w:tabs>
          <w:tab w:val="left" w:pos="2400"/>
          <w:tab w:val="center" w:pos="49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библиотека п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асильевский (</w:t>
      </w:r>
      <w:r w:rsidRPr="00BF18F5">
        <w:rPr>
          <w:rFonts w:ascii="Times New Roman" w:eastAsia="Times New Roman" w:hAnsi="Times New Roman" w:cs="Times New Roman"/>
          <w:sz w:val="24"/>
          <w:szCs w:val="24"/>
        </w:rPr>
        <w:t>Приказ директора МКУК «Централизованная библиотечная система г. Бодайбо и района» от 21.10.2016 г. № 42 «О закрытии необособленного структурного подразделения библиотека п.Васильевский»,  протокол № 1 схода граждан п.Васильевский от 17.10.2016 г., причина закрытия – отсутствие квалифицированных кадров, сокращение количества проживающих в поселке граждан (70 человек), с 01.11.2016 года в вышеназванном поселке открыт пункт вне стационарного библиотечного обслуживания при клубе п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</w:rPr>
        <w:t xml:space="preserve">асильевский, обслуживание ведут работники библиотеки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</w:rPr>
        <w:t>п.Балахнинский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</w:rPr>
        <w:t xml:space="preserve"> (удаленность поселков 18 километров); </w:t>
      </w:r>
    </w:p>
    <w:p w:rsidR="004B0DE1" w:rsidRPr="00BF18F5" w:rsidRDefault="004B0DE1" w:rsidP="004B0DE1">
      <w:pPr>
        <w:tabs>
          <w:tab w:val="center" w:pos="49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- музыкальная школа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</w:rPr>
        <w:t xml:space="preserve"> (Приказ директора МКОУ ДО «Детская музыкальная школа г.Бодайбо и района» от 15.08.2016 г. № 21 «О закрытии необособленного структурного подразделения музыкальной школы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</w:rPr>
        <w:t>п.Маракан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</w:rPr>
        <w:t>», причина закрытия – отсутствие в населенном пункте преподавателей со специальным музыкально – педагогическим образованием, выезд преподавателя из поселка).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</w:rPr>
        <w:t xml:space="preserve">В структуру МКУ «Культурно –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</w:rPr>
        <w:t>досуговый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</w:rPr>
        <w:t xml:space="preserve"> центр г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</w:rPr>
        <w:t>одайбо и района» с 09.09.2016 г. введено обновленное структурное подразделение</w:t>
      </w:r>
      <w:r w:rsidRPr="00BF18F5">
        <w:rPr>
          <w:rFonts w:ascii="Times New Roman" w:eastAsia="Times New Roman" w:hAnsi="Times New Roman" w:cs="Times New Roman"/>
          <w:b/>
          <w:sz w:val="24"/>
          <w:szCs w:val="24"/>
        </w:rPr>
        <w:t xml:space="preserve"> – Городской парк культуры и отдыха.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На 01.01.2017 года из 25 структурных подразделений культуры, оборудованы Автоматической пожарной сигнализацией 23 (двадцать три). Не оборудована АПС, из-за </w:t>
      </w:r>
      <w:r w:rsidRPr="00BF18F5">
        <w:rPr>
          <w:rFonts w:ascii="Times New Roman" w:eastAsia="Calibri" w:hAnsi="Times New Roman" w:cs="Times New Roman"/>
          <w:sz w:val="24"/>
          <w:szCs w:val="24"/>
        </w:rPr>
        <w:lastRenderedPageBreak/>
        <w:t>удаленности библиотека села Большой Патом (Находится в 530 км</w:t>
      </w: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т районного центра, расположена в труднодоступной местности), по той же причине невозможно приобрести и производить перезарядку огнетушителей в этом учреждении.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Обеспеченность учреждений культуры нормативным количеством огнетушителей составляет 92 %, не обеспечено нормативным количеством первичных средств пожаротушения 1 учреждение (библиотека с. Большой Патом из-за отдаленности объекта), необходимо предусмотреть в бюджете средства на приобретение огнетушителей для городского парка.</w:t>
      </w:r>
      <w:proofErr w:type="gramEnd"/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Также не предусмотрена установка АПС в Городском парке культуры и отдыха, в силу отсутствия отдельно стоящего здания на территории парка.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АПС ежеквартально проходят техническое освидетельствование с выдачей Актов техосмотра АПС организациями, обслуживающим данный объект (эт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Бодайбинское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ВДПО (БРО) и ООО Гарант). Видеонаблюдение установлено на 7 объектах культуры, ежеквартальный технический осмотр видеонаблюдения проводит ООО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Бодайбинское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ВДПО (БРО), видеонаблюдение территории городского парка и разрушенного здания Дома культуры «Металлист» выведено на пункт видеонаблюдения в МО МВД РФ «Бодайбинский.</w:t>
      </w:r>
    </w:p>
    <w:p w:rsidR="004B0DE1" w:rsidRPr="00BF18F5" w:rsidRDefault="004B0DE1" w:rsidP="004B0D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начало 2017 года 16 структурных подразделений расположены в отдельно стоящих зданиях, 8 в приспособленных зданиях или помещениях, переданных на праве оперативного управления Управлению культуры и его подведомственным учреждениям Администрацией МО г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одайбо и района. Из 8 помещений: 2 арендуются у средних общеобразовательных школ (музыкальная школа п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ртемовский, библиотека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п.Маракан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(три) по договорам безвозмездного пользования у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 и клубов (библиотеки в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п.Балахнинский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п.Кропоткин, п.Перевоз) и 3 (три) находится в других приспособленных помещениях (музыкальная школа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п.Балахнинский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клуб п.Васильевский и библиотека с.Большой Патом).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Аварийное освещение по эвакуационным путям установлено в 92 % учреждений культуры (кроме библиотеки Большой Патом по вышеназванным причинам и </w:t>
      </w: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 Городского парка).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и 2015 годах полностью заменена электропроводка в городской библиотеке им. С.Кузнецовой,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досуговом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п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ртемовский,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досуговом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п.Перевоз, музыкальной школе п.Мамакан, в связи с переездом в новое здание в библиотеке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п.Маракан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полностью установлена новая электропроводка. В 2015 году частичная замена электропроводки произведена в городской детской библиотеке им. В.Давыдовой, музыкальной школе п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ртемовский, музыкальной школе г.Бодайбо.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В 2016 году из средств бюджета муниципального образования реализованы следующие мероприятия по пожарной безопасности и </w:t>
      </w:r>
      <w:proofErr w:type="spellStart"/>
      <w:r w:rsidRPr="00BF18F5">
        <w:rPr>
          <w:rFonts w:ascii="Times New Roman" w:eastAsia="Calibri" w:hAnsi="Times New Roman" w:cs="Times New Roman"/>
          <w:sz w:val="24"/>
          <w:szCs w:val="24"/>
        </w:rPr>
        <w:t>электробезопасности</w:t>
      </w:r>
      <w:proofErr w:type="spellEnd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- заменена электропроводка клуба п. </w:t>
      </w: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Васильевский</w:t>
      </w:r>
      <w:proofErr w:type="gramEnd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 в связи с переездом в новое здание (100%);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- частичная замена электропроводки произведена в 2 (двух) структурных подразделения: библиотеке п. Артемовский, МКУК «Бодайбинский городской краеведческий музей имени В.Ф. Верещагина» первый этаж.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Частичная замена электропроводки в 2017 году будет проведена в 4 (четырех) структурных подразделениях: библиотека п. Артемовского, в здании клуба п. Кропоткин и в библиотеке </w:t>
      </w:r>
      <w:proofErr w:type="spellStart"/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 Кропоткин, МКУК «Бодайбинский городской краеведческий музей имени В.Ф. Верещагина» 2-ой этаж.</w:t>
      </w:r>
    </w:p>
    <w:p w:rsidR="004B0DE1" w:rsidRPr="00BF18F5" w:rsidRDefault="004B0DE1" w:rsidP="004B0DE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ab/>
        <w:t xml:space="preserve">В июле 2014 </w:t>
      </w: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(Предписания от 23.07.2014 г. №44/1/44, от 09.06.2014 г. № 45/1/45) </w:t>
      </w: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и повторно в июле 2015 года </w:t>
      </w: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(Акты о проведении повторных проверок) Отделом надзорной деятельности по Бодайбинскому району УНДГУ МЧС РОССИИ по Иркутской области, проведены внеплановые выездные и повторные проверки учреждений культуры. В ходе проверок в отношении МКУК «Централизованная библиотечная система 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Бодайбо и района», </w:t>
      </w: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МКУ «Культурно –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досуговый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г. Бодайбо и района» были в 2014 году предписаны, и в течение года были устранены нарушения обязательных требований пожарной безопасности (29 мероприятий).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июне 2015 года в ходе проверки соблюдения трудового законодательства, проведенной Государственной инспекцией труда в Иркутской области в период с 11.06.2015 г. по 16.06.2015 г., в отношении МКОУ ДО «ДМШ г. Бодайбо и района» Иркутская область, г. Бодайбо, ул. 30 Лет Победы д. 7 – директор С.Н. </w:t>
      </w:r>
      <w:proofErr w:type="spell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Тюнькова</w:t>
      </w:r>
      <w:proofErr w:type="spell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протоколу № 1103/2015/14/4 от 16.06. 2015 г. «об административном правонарушении» установлены два нарушения. В течени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данные нарушения устранены.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В декабре 2016 г. была проведена проверка соблюдения трудового законодательства и норм трудового права учреждения культуры расположенного по адресу: Иркутская область, </w:t>
      </w: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. Бодайбо, ул. Урицкого, 33 в отношении Управления культуры администрации муниципального образования г. Бодайбо и района (аппарат управления) – начальник Е.Н. Степанова в ходе проверки проведенной Государственной инспекцией труда в Иркутской области нарушений не выявлено.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В ноябре – декабре 2016 года, во исполнение </w:t>
      </w:r>
      <w:r w:rsidRPr="00BF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закона от 21.12.1994 N 68-ФЗ "О защите населения и территорий от чрезвычайных ситуаций природного и техногенного характера», Федерального</w:t>
      </w:r>
      <w:r w:rsidRPr="00BF18F5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закона "О гражданской обороне" от 12.02.1998 N 28-ФЗ</w:t>
      </w:r>
      <w:r w:rsidRPr="00BF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F18F5">
        <w:rPr>
          <w:rFonts w:ascii="Times New Roman" w:eastAsia="Calibri" w:hAnsi="Times New Roman" w:cs="Times New Roman"/>
          <w:sz w:val="24"/>
          <w:szCs w:val="24"/>
        </w:rPr>
        <w:t>проведено обучение руководителей структурных подразделений по гражданской обороне и чрезвычайным ситуациям в количестве 32 (тридцать два) человека.</w:t>
      </w:r>
      <w:proofErr w:type="gramEnd"/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Всего израсходовано средств из бюджета МО на обучение ГО и ЧС – 64,0 тыс. рублей из них: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- Управление культуры администрации МО г. Бодайбо и района – 4,0 тыс. рублей,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- МКУК «Централизованная бухгалтерия» - 6,0 тыс. рублей, </w:t>
      </w:r>
    </w:p>
    <w:p w:rsidR="004B0DE1" w:rsidRPr="00BF18F5" w:rsidRDefault="004B0DE1" w:rsidP="004B0DE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- МКУ «КДЦ г. Бодайбо и района» - 22,0 тыс. рублей, </w:t>
      </w:r>
    </w:p>
    <w:p w:rsidR="004B0DE1" w:rsidRPr="00BF18F5" w:rsidRDefault="004B0DE1" w:rsidP="004B0DE1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- МКУК «ЦБС г. Бодайбо и района» - 16,0 тыс. рублей,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- МКУК «Бодайбинский городской краеведческий музей имени В.Ф. Верещагина» - 4,0 тыс. рублей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- МКОУ </w:t>
      </w: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Детская</w:t>
      </w:r>
      <w:proofErr w:type="gramEnd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 музыкальная школа г. Бодайбо и района» - 12,0 тыс. рублей.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ab/>
        <w:t xml:space="preserve">В рамках исполнения муниципальной программы «Развитие культуры Бодайбинского района» на 2015 – 2020 годы, </w:t>
      </w:r>
      <w:r w:rsidRPr="00BF18F5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году предусмотрены и профинансированы следующие мероприятия по пожарной безопасности:</w:t>
      </w:r>
    </w:p>
    <w:p w:rsidR="004B0DE1" w:rsidRPr="00BF18F5" w:rsidRDefault="004B0DE1" w:rsidP="004B0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монтаж АПС музыкальной школы п. Мамакан – 82,8 тыс. рублей, досугового центра п. Перевоз – 95,9 тыс. рублей;</w:t>
      </w:r>
    </w:p>
    <w:p w:rsidR="004B0DE1" w:rsidRPr="00BF18F5" w:rsidRDefault="004B0DE1" w:rsidP="004B0D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огнезащитное покрытие строительных конструкций клубов и библиотек – 99,9 тыс. рублей;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пропитки музыкальной школы 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Бодайбо – 14,0 тыс. рублей;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пожарной безопасности – 2,5 тыс. рублей;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знаков по пожарной безопасности – 46,7 тыс. рублей;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огнетушителей – 0,8 тыс. рублей;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из бюджета муниципального образования 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Бодайбо и района в 2015 году на мероприятия по пожарной безопасности израсходовано 342,6 тыс. рублей.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этой же программы </w:t>
      </w:r>
      <w:r w:rsidRPr="00B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мероприятия по охране труда (учреждений культуры) в 2015 г. </w:t>
      </w: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израсходовано 1051,7 тыс. рублей: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медицинского осмотра - 700,2 тыс. рублей;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</w:t>
      </w:r>
      <w:proofErr w:type="gramStart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– 51,5 тыс. рублей;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средств индивидуальной защиты – 300,0 тыс. рублей;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израсходовано на мероприятия по охране труда и пожарной безопасности в 2015 году - </w:t>
      </w:r>
      <w:r w:rsidRPr="00BF1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1394,3 тыс. руб.,</w:t>
      </w:r>
      <w:r w:rsidRPr="00BF1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1,11% от консолидированного бюджета Управления культуры на 2015 год, что выше показателя прошлого года на 0,2 %. </w:t>
      </w:r>
    </w:p>
    <w:p w:rsidR="004B0DE1" w:rsidRPr="00BF18F5" w:rsidRDefault="004B0DE1" w:rsidP="004B0D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В рамках исполнения муниципальной программы «Развитие культуры Бодайбинского района» на 2015 – 2020 годы, </w:t>
      </w:r>
      <w:r w:rsidRPr="00BF18F5">
        <w:rPr>
          <w:rFonts w:ascii="Times New Roman" w:eastAsia="Calibri" w:hAnsi="Times New Roman" w:cs="Times New Roman"/>
          <w:b/>
          <w:sz w:val="24"/>
          <w:szCs w:val="24"/>
        </w:rPr>
        <w:t>в 2016 году предусмотрено и профинансировано 8 мероприятий по пожарной безопасности</w:t>
      </w:r>
      <w:r w:rsidRPr="00BF18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0DE1" w:rsidRPr="00BF18F5" w:rsidRDefault="004B0DE1" w:rsidP="004B0DE1">
      <w:pPr>
        <w:spacing w:after="0" w:line="276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1.Тех. обслуживание АПС по всем учреждениям – 715,6 тыс. рублей;</w:t>
      </w:r>
    </w:p>
    <w:p w:rsidR="004B0DE1" w:rsidRPr="00BF18F5" w:rsidRDefault="004B0DE1" w:rsidP="004B0DE1">
      <w:pPr>
        <w:spacing w:after="0" w:line="276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2.Тех. обслуживание видеонаблюдения по всем учреждениям, где установлено видеонаблюдение – 54,8 тыс. рублей;</w:t>
      </w:r>
    </w:p>
    <w:p w:rsidR="004B0DE1" w:rsidRPr="00BF18F5" w:rsidRDefault="004B0DE1" w:rsidP="004B0DE1">
      <w:pPr>
        <w:spacing w:after="0" w:line="276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3.Обучение по пожарно-техническому минимуму по всем учреждениям – 17,5 тыс. рублей;</w:t>
      </w:r>
    </w:p>
    <w:p w:rsidR="004B0DE1" w:rsidRPr="00BF18F5" w:rsidRDefault="004B0DE1" w:rsidP="004B0DE1">
      <w:pPr>
        <w:spacing w:after="0" w:line="276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4.Огнезащитное покрытие строительных конструкций клубов, </w:t>
      </w:r>
      <w:proofErr w:type="spellStart"/>
      <w:r w:rsidRPr="00BF18F5">
        <w:rPr>
          <w:rFonts w:ascii="Times New Roman" w:eastAsia="Calibri" w:hAnsi="Times New Roman" w:cs="Times New Roman"/>
          <w:sz w:val="24"/>
          <w:szCs w:val="24"/>
        </w:rPr>
        <w:t>досуговых</w:t>
      </w:r>
      <w:proofErr w:type="spellEnd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 учреждений и музыкальных школ района – 229,8 тыс. рублей;</w:t>
      </w:r>
    </w:p>
    <w:p w:rsidR="004B0DE1" w:rsidRPr="00BF18F5" w:rsidRDefault="004B0DE1" w:rsidP="004B0DE1">
      <w:pPr>
        <w:spacing w:after="0" w:line="276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5.Перезарядка огнетушителей во всех учреждениях культуры – 49,4 тыс. рублей;</w:t>
      </w:r>
    </w:p>
    <w:p w:rsidR="004B0DE1" w:rsidRPr="00BF18F5" w:rsidRDefault="004B0DE1" w:rsidP="004B0DE1">
      <w:pPr>
        <w:spacing w:after="0" w:line="276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6.Проверка водоснабжения внутреннего противопожарного водопровода – 12,1 тыс. рублей;</w:t>
      </w:r>
    </w:p>
    <w:p w:rsidR="004B0DE1" w:rsidRPr="00BF18F5" w:rsidRDefault="004B0DE1" w:rsidP="004B0DE1">
      <w:pPr>
        <w:spacing w:after="0" w:line="276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7.Приобретение знаков по пожарной безопасности – 24,5 тыс. рублей;</w:t>
      </w:r>
    </w:p>
    <w:p w:rsidR="004B0DE1" w:rsidRPr="00BF18F5" w:rsidRDefault="004B0DE1" w:rsidP="004B0DE1">
      <w:pPr>
        <w:spacing w:after="0" w:line="276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8.Приобретение ламп аварийного освещения – 21,9 тыс. рублей.</w:t>
      </w:r>
    </w:p>
    <w:p w:rsidR="004B0DE1" w:rsidRPr="00BF18F5" w:rsidRDefault="004B0DE1" w:rsidP="004B0DE1">
      <w:pPr>
        <w:spacing w:after="0" w:line="276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На другие мероприятия по пожарной безопасности – 42,85 тыс. рублей.</w:t>
      </w:r>
    </w:p>
    <w:p w:rsidR="004B0DE1" w:rsidRPr="00BF18F5" w:rsidRDefault="004B0DE1" w:rsidP="004B0DE1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Всего из бюджета муниципального образования </w:t>
      </w: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. Бодайбо и района в </w:t>
      </w:r>
      <w:r w:rsidRPr="00BF18F5">
        <w:rPr>
          <w:rFonts w:ascii="Times New Roman" w:eastAsia="Calibri" w:hAnsi="Times New Roman" w:cs="Times New Roman"/>
          <w:b/>
          <w:sz w:val="24"/>
          <w:szCs w:val="24"/>
        </w:rPr>
        <w:t>2016 году на мероприятия по пожарной безопасности</w:t>
      </w: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 (учреждений культуры) </w:t>
      </w:r>
      <w:r w:rsidRPr="00BF18F5">
        <w:rPr>
          <w:rFonts w:ascii="Times New Roman" w:eastAsia="Calibri" w:hAnsi="Times New Roman" w:cs="Times New Roman"/>
          <w:b/>
          <w:sz w:val="24"/>
          <w:szCs w:val="24"/>
        </w:rPr>
        <w:t>профинансировано 1168,45 тыс</w:t>
      </w: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. рублей. </w:t>
      </w:r>
    </w:p>
    <w:p w:rsidR="004B0DE1" w:rsidRPr="00BF18F5" w:rsidRDefault="004B0DE1" w:rsidP="004B0DE1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В рамках этой же программы на мероприятия по охране труда (учреждений культуры) в 2016 году проведено 6 мероприятий, на общую сумму финансирования – </w:t>
      </w:r>
      <w:r w:rsidRPr="00BF18F5">
        <w:rPr>
          <w:rFonts w:ascii="Times New Roman" w:eastAsia="Calibri" w:hAnsi="Times New Roman" w:cs="Times New Roman"/>
          <w:b/>
          <w:sz w:val="24"/>
          <w:szCs w:val="24"/>
        </w:rPr>
        <w:t>622,8 тыс. рублей</w:t>
      </w:r>
      <w:r w:rsidRPr="00BF18F5"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:rsidR="004B0DE1" w:rsidRPr="00BF18F5" w:rsidRDefault="004B0DE1" w:rsidP="004B0DE1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1.Проведение медицинских осмотров – 144,16 тыс. рублей;</w:t>
      </w:r>
    </w:p>
    <w:p w:rsidR="004B0DE1" w:rsidRPr="00BF18F5" w:rsidRDefault="004B0DE1" w:rsidP="004B0DE1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2.Обучение </w:t>
      </w: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 ОТ – 177,5 тыс. рублей;</w:t>
      </w:r>
    </w:p>
    <w:p w:rsidR="004B0DE1" w:rsidRPr="00BF18F5" w:rsidRDefault="004B0DE1" w:rsidP="004B0DE1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3.Обеспечение работников спецодеждой – 232,9 тыс. рублей.</w:t>
      </w:r>
    </w:p>
    <w:p w:rsidR="004B0DE1" w:rsidRPr="00BF18F5" w:rsidRDefault="004B0DE1" w:rsidP="004B0DE1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4.Специальная оценка условий труда по музыкальным школам г</w:t>
      </w: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BF18F5">
        <w:rPr>
          <w:rFonts w:ascii="Times New Roman" w:eastAsia="Calibri" w:hAnsi="Times New Roman" w:cs="Times New Roman"/>
          <w:sz w:val="24"/>
          <w:szCs w:val="24"/>
        </w:rPr>
        <w:t>одайбо и района - 37,8 тыс. рублей</w:t>
      </w:r>
    </w:p>
    <w:p w:rsidR="004B0DE1" w:rsidRPr="00BF18F5" w:rsidRDefault="004B0DE1" w:rsidP="004B0DE1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5.Обеспечение учреждений аптечками первой помощи – 22,95 тыс. </w:t>
      </w:r>
    </w:p>
    <w:p w:rsidR="004B0DE1" w:rsidRPr="00BF18F5" w:rsidRDefault="004B0DE1" w:rsidP="004B0DE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4B0DE1" w:rsidRPr="00BF18F5" w:rsidRDefault="004B0DE1" w:rsidP="004B0DE1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6.Дератизация по музыкальным школам г</w:t>
      </w: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одайбо и района – 7,49 тыс. </w:t>
      </w:r>
    </w:p>
    <w:p w:rsidR="004B0DE1" w:rsidRPr="00BF18F5" w:rsidRDefault="004B0DE1" w:rsidP="004B0DE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4B0DE1" w:rsidRPr="00BF18F5" w:rsidRDefault="004B0DE1" w:rsidP="004B0DE1">
      <w:pPr>
        <w:spacing w:after="200" w:line="276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b/>
          <w:sz w:val="24"/>
          <w:szCs w:val="24"/>
        </w:rPr>
        <w:t>Всего предусмотрено и реализовано на мероприятия по охране труда и пожарной безопасности из бюджета Управления культуры на 2016 год</w:t>
      </w: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F18F5">
        <w:rPr>
          <w:rFonts w:ascii="Times New Roman" w:eastAsia="Calibri" w:hAnsi="Times New Roman" w:cs="Times New Roman"/>
          <w:b/>
          <w:sz w:val="24"/>
          <w:szCs w:val="24"/>
        </w:rPr>
        <w:t>1791,25 тыс</w:t>
      </w: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. рублей, что составляет 1,4% от консолидированного бюджета сферы культуры на 2016 год, что выше </w:t>
      </w:r>
      <w:r w:rsidRPr="00BF18F5">
        <w:rPr>
          <w:rFonts w:ascii="Times New Roman" w:eastAsia="Calibri" w:hAnsi="Times New Roman" w:cs="Times New Roman"/>
          <w:b/>
          <w:sz w:val="24"/>
          <w:szCs w:val="24"/>
        </w:rPr>
        <w:t>2015 г.</w:t>
      </w:r>
      <w:r w:rsidRPr="00BF18F5">
        <w:rPr>
          <w:rFonts w:ascii="Times New Roman" w:eastAsia="Calibri" w:hAnsi="Times New Roman" w:cs="Times New Roman"/>
          <w:sz w:val="24"/>
          <w:szCs w:val="24"/>
        </w:rPr>
        <w:t xml:space="preserve"> на 0,3 %, </w:t>
      </w:r>
      <w:r w:rsidRPr="00BF18F5">
        <w:rPr>
          <w:rFonts w:ascii="Times New Roman" w:eastAsia="Calibri" w:hAnsi="Times New Roman" w:cs="Times New Roman"/>
          <w:b/>
          <w:sz w:val="24"/>
          <w:szCs w:val="24"/>
        </w:rPr>
        <w:t>2014 г</w:t>
      </w:r>
      <w:r w:rsidRPr="00BF18F5">
        <w:rPr>
          <w:rFonts w:ascii="Times New Roman" w:eastAsia="Calibri" w:hAnsi="Times New Roman" w:cs="Times New Roman"/>
          <w:sz w:val="24"/>
          <w:szCs w:val="24"/>
        </w:rPr>
        <w:t>. на 0,5%.</w:t>
      </w:r>
    </w:p>
    <w:p w:rsidR="004B0DE1" w:rsidRPr="00BF18F5" w:rsidRDefault="004B0DE1" w:rsidP="004B0DE1">
      <w:pPr>
        <w:spacing w:after="200" w:line="276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DE1" w:rsidRPr="00BF18F5" w:rsidRDefault="004B0DE1" w:rsidP="004B0DE1">
      <w:pPr>
        <w:spacing w:after="200" w:line="276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F5">
        <w:rPr>
          <w:rFonts w:ascii="Times New Roman" w:eastAsia="Calibri" w:hAnsi="Times New Roman" w:cs="Times New Roman"/>
          <w:b/>
          <w:sz w:val="24"/>
          <w:szCs w:val="24"/>
        </w:rPr>
        <w:t>Проблемы и перспективы работы Управления культуры по вопросам охраны труда в учреждениях культуры</w:t>
      </w:r>
    </w:p>
    <w:p w:rsidR="004B0DE1" w:rsidRPr="00BF18F5" w:rsidRDefault="004B0DE1" w:rsidP="004B0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8F5">
        <w:rPr>
          <w:rFonts w:ascii="Times New Roman" w:eastAsia="Calibri" w:hAnsi="Times New Roman" w:cs="Times New Roman"/>
          <w:sz w:val="24"/>
          <w:szCs w:val="24"/>
        </w:rPr>
        <w:t>Основной проблемой на сегодняшний день остается отсутствие возможности организации работы</w:t>
      </w:r>
      <w:r w:rsidRPr="00BF18F5">
        <w:rPr>
          <w:rFonts w:ascii="Times New Roman" w:hAnsi="Times New Roman" w:cs="Times New Roman"/>
          <w:sz w:val="24"/>
          <w:szCs w:val="24"/>
        </w:rPr>
        <w:t xml:space="preserve"> по обеспечению выполнения требований охраны труда работником библиотеки с. Большой Патом. </w:t>
      </w:r>
      <w:proofErr w:type="gramEnd"/>
    </w:p>
    <w:p w:rsidR="004B0DE1" w:rsidRPr="00BF18F5" w:rsidRDefault="004B0DE1" w:rsidP="004B0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8F5">
        <w:rPr>
          <w:rFonts w:ascii="Times New Roman" w:hAnsi="Times New Roman" w:cs="Times New Roman"/>
          <w:sz w:val="24"/>
          <w:szCs w:val="24"/>
        </w:rPr>
        <w:t xml:space="preserve">Из-за отдаленности поселка от районного центра и близлежащих населенных пунктов, отсутствие автодороги, не представляется возможным организовать обучение работников нормам охраны труда, оснастить учреждение наглядными информационными пособиями, </w:t>
      </w:r>
      <w:r w:rsidRPr="00BF18F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осуществить контроль за </w:t>
      </w:r>
      <w:r w:rsidRPr="00BF18F5">
        <w:rPr>
          <w:rFonts w:ascii="Times New Roman" w:hAnsi="Times New Roman" w:cs="Times New Roman"/>
          <w:color w:val="000000"/>
          <w:sz w:val="24"/>
          <w:szCs w:val="24"/>
        </w:rPr>
        <w:t>соблюдением работником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Управления культуры.</w:t>
      </w:r>
      <w:proofErr w:type="gramEnd"/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F5">
        <w:rPr>
          <w:rFonts w:ascii="Times New Roman" w:hAnsi="Times New Roman" w:cs="Times New Roman"/>
          <w:sz w:val="24"/>
          <w:szCs w:val="24"/>
        </w:rPr>
        <w:tab/>
        <w:t xml:space="preserve">По этим же причинам отсутствует </w:t>
      </w:r>
      <w:r w:rsidRPr="00BF18F5">
        <w:rPr>
          <w:rFonts w:ascii="Times New Roman" w:hAnsi="Times New Roman" w:cs="Times New Roman"/>
          <w:color w:val="000000"/>
          <w:sz w:val="24"/>
          <w:szCs w:val="24"/>
        </w:rPr>
        <w:t>организация профилактической работы по предупреждению производственного травматизма, а также работы по улучшению условий труда работников.</w:t>
      </w:r>
    </w:p>
    <w:p w:rsidR="004B0DE1" w:rsidRPr="00BF18F5" w:rsidRDefault="004B0DE1" w:rsidP="004B0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F5">
        <w:rPr>
          <w:rFonts w:ascii="Times New Roman" w:hAnsi="Times New Roman" w:cs="Times New Roman"/>
          <w:color w:val="000000"/>
          <w:sz w:val="24"/>
          <w:szCs w:val="24"/>
        </w:rPr>
        <w:t xml:space="preserve">В целом же, учреждения, подведомственные Управлению культуры, в полном объеме выполняют требования по организации охраны труда в учреждениях культуры. </w:t>
      </w:r>
    </w:p>
    <w:p w:rsidR="004B0DE1" w:rsidRPr="00BF18F5" w:rsidRDefault="004B0DE1" w:rsidP="004B0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F5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Оборудованы уголки по охране труда, приобретены наглядные пособия, осуществляется подписка на журнал по тематике «Охрана труда». Специалистом по охране труда </w:t>
      </w:r>
      <w:r w:rsidRPr="00B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организована консультативная и методическая помощь руководителям учреждений и работникам по вопросам охраны труда.</w:t>
      </w:r>
    </w:p>
    <w:p w:rsidR="004B0DE1" w:rsidRPr="00BF18F5" w:rsidRDefault="004B0DE1" w:rsidP="004B0D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1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Регулярно проводится </w:t>
      </w:r>
      <w:proofErr w:type="gramStart"/>
      <w:r w:rsidRPr="00BF18F5">
        <w:rPr>
          <w:rFonts w:ascii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 w:rsidRPr="00BF18F5">
        <w:rPr>
          <w:rFonts w:ascii="Times New Roman" w:hAnsi="Times New Roman" w:cs="Times New Roman"/>
          <w:color w:val="000000"/>
          <w:sz w:val="24"/>
          <w:szCs w:val="24"/>
        </w:rPr>
        <w:t xml:space="preserve"> труда руководителей и специалистов учреждений культуры.</w:t>
      </w:r>
    </w:p>
    <w:p w:rsidR="004B0DE1" w:rsidRPr="00BF18F5" w:rsidRDefault="004B0DE1" w:rsidP="004B0DE1">
      <w:pPr>
        <w:pStyle w:val="a3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F18F5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предусмотренным федеральным требованиям, регулярно проводится специальная оценка условий труда работников. </w:t>
      </w:r>
    </w:p>
    <w:p w:rsidR="004B0DE1" w:rsidRPr="00BF18F5" w:rsidRDefault="004B0DE1" w:rsidP="004B0DE1">
      <w:pPr>
        <w:pStyle w:val="a3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F18F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внутренний </w:t>
      </w:r>
      <w:proofErr w:type="gramStart"/>
      <w:r w:rsidRPr="00BF18F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F18F5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условий и охраны труда, состоянием пожарной безопасности.</w:t>
      </w:r>
    </w:p>
    <w:p w:rsidR="004B0DE1" w:rsidRPr="00BF18F5" w:rsidRDefault="004B0DE1" w:rsidP="004B0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F5">
        <w:rPr>
          <w:rFonts w:ascii="Times New Roman" w:hAnsi="Times New Roman" w:cs="Times New Roman"/>
          <w:color w:val="000000"/>
          <w:sz w:val="24"/>
          <w:szCs w:val="24"/>
        </w:rPr>
        <w:t>Организована работа по своевременному прохождению обязательных, и периодических медицинских осмотров работников.</w:t>
      </w:r>
    </w:p>
    <w:p w:rsidR="004B0DE1" w:rsidRPr="00BF18F5" w:rsidRDefault="004B0DE1" w:rsidP="004B0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F5">
        <w:rPr>
          <w:rFonts w:ascii="Times New Roman" w:hAnsi="Times New Roman" w:cs="Times New Roman"/>
          <w:color w:val="000000"/>
          <w:sz w:val="24"/>
          <w:szCs w:val="24"/>
        </w:rPr>
        <w:t>Работники, которым для выполнения своих функций необходимы средства индивидуальной защиты, обеспечены ими в полном объеме. Технический персонал учреждений полностью обеспечен специальной одеждой.</w:t>
      </w:r>
    </w:p>
    <w:p w:rsidR="004B0DE1" w:rsidRPr="00BF18F5" w:rsidRDefault="004B0DE1" w:rsidP="004B0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F5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увеличиваются расходы на мероприятия по охране труда и пожарной безопасности. </w:t>
      </w:r>
    </w:p>
    <w:p w:rsidR="004B0DE1" w:rsidRPr="00BF18F5" w:rsidRDefault="004B0DE1" w:rsidP="004B0DE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F5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дальнейшее </w:t>
      </w:r>
      <w:r w:rsidRPr="00BF18F5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системы управления охраной труда, нормативно-методического обеспечения охраны труда.</w:t>
      </w:r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F5">
        <w:rPr>
          <w:rFonts w:ascii="Times New Roman" w:hAnsi="Times New Roman" w:cs="Times New Roman"/>
          <w:color w:val="000000"/>
          <w:sz w:val="24"/>
          <w:szCs w:val="24"/>
        </w:rPr>
        <w:t>Начальник                                                                            Е.Н.Степанова</w:t>
      </w:r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F5">
        <w:rPr>
          <w:rFonts w:ascii="Times New Roman" w:hAnsi="Times New Roman" w:cs="Times New Roman"/>
          <w:color w:val="000000"/>
          <w:sz w:val="24"/>
          <w:szCs w:val="24"/>
        </w:rPr>
        <w:t>29.03.2017</w:t>
      </w:r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E1" w:rsidRPr="00BF18F5" w:rsidRDefault="004B0DE1" w:rsidP="004B0DE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B0DE1" w:rsidRPr="00BF18F5" w:rsidSect="004B0DE1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0DE1"/>
    <w:rsid w:val="00006647"/>
    <w:rsid w:val="000113A0"/>
    <w:rsid w:val="000125E8"/>
    <w:rsid w:val="000137A9"/>
    <w:rsid w:val="00013F9F"/>
    <w:rsid w:val="00017228"/>
    <w:rsid w:val="0002000C"/>
    <w:rsid w:val="000246C3"/>
    <w:rsid w:val="00026771"/>
    <w:rsid w:val="00030F6D"/>
    <w:rsid w:val="00032737"/>
    <w:rsid w:val="0003576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45FA"/>
    <w:rsid w:val="000D618B"/>
    <w:rsid w:val="000E69E3"/>
    <w:rsid w:val="000F2ABF"/>
    <w:rsid w:val="000F3677"/>
    <w:rsid w:val="000F488E"/>
    <w:rsid w:val="00100D35"/>
    <w:rsid w:val="00102D78"/>
    <w:rsid w:val="00107588"/>
    <w:rsid w:val="00110A61"/>
    <w:rsid w:val="001134AF"/>
    <w:rsid w:val="00113C18"/>
    <w:rsid w:val="00113EF5"/>
    <w:rsid w:val="00114263"/>
    <w:rsid w:val="00120D72"/>
    <w:rsid w:val="00135D5A"/>
    <w:rsid w:val="0013766D"/>
    <w:rsid w:val="00140540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4015"/>
    <w:rsid w:val="001648E2"/>
    <w:rsid w:val="0017112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2D9F"/>
    <w:rsid w:val="001C70FB"/>
    <w:rsid w:val="001C7674"/>
    <w:rsid w:val="001D1E5F"/>
    <w:rsid w:val="001D2B18"/>
    <w:rsid w:val="001D3D64"/>
    <w:rsid w:val="001D5EBB"/>
    <w:rsid w:val="001E40E3"/>
    <w:rsid w:val="001E5DB1"/>
    <w:rsid w:val="00203245"/>
    <w:rsid w:val="002050D4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50A49"/>
    <w:rsid w:val="00251564"/>
    <w:rsid w:val="002542F7"/>
    <w:rsid w:val="00254532"/>
    <w:rsid w:val="00256BE2"/>
    <w:rsid w:val="00265612"/>
    <w:rsid w:val="002673EC"/>
    <w:rsid w:val="00270ADD"/>
    <w:rsid w:val="002728F1"/>
    <w:rsid w:val="00273642"/>
    <w:rsid w:val="00287A64"/>
    <w:rsid w:val="002906A2"/>
    <w:rsid w:val="00293438"/>
    <w:rsid w:val="00294C0C"/>
    <w:rsid w:val="002951B1"/>
    <w:rsid w:val="002A010E"/>
    <w:rsid w:val="002A1EBB"/>
    <w:rsid w:val="002B1536"/>
    <w:rsid w:val="002B2199"/>
    <w:rsid w:val="002B6E8A"/>
    <w:rsid w:val="002C02CF"/>
    <w:rsid w:val="002C221F"/>
    <w:rsid w:val="002C4E56"/>
    <w:rsid w:val="002C65E5"/>
    <w:rsid w:val="002D0C20"/>
    <w:rsid w:val="002D1EB1"/>
    <w:rsid w:val="002D4F12"/>
    <w:rsid w:val="002D6E74"/>
    <w:rsid w:val="002E3D12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B01C9"/>
    <w:rsid w:val="003B4251"/>
    <w:rsid w:val="003B7211"/>
    <w:rsid w:val="003C13CA"/>
    <w:rsid w:val="003C17B2"/>
    <w:rsid w:val="003C55EC"/>
    <w:rsid w:val="003D09DA"/>
    <w:rsid w:val="003E7DB8"/>
    <w:rsid w:val="004015FF"/>
    <w:rsid w:val="00401EC5"/>
    <w:rsid w:val="00402057"/>
    <w:rsid w:val="0040398B"/>
    <w:rsid w:val="004044E0"/>
    <w:rsid w:val="00406510"/>
    <w:rsid w:val="00406C0B"/>
    <w:rsid w:val="00413630"/>
    <w:rsid w:val="0041367B"/>
    <w:rsid w:val="00413E12"/>
    <w:rsid w:val="00416229"/>
    <w:rsid w:val="00417612"/>
    <w:rsid w:val="004224A7"/>
    <w:rsid w:val="00422ADD"/>
    <w:rsid w:val="00423F4A"/>
    <w:rsid w:val="0042635F"/>
    <w:rsid w:val="004324EF"/>
    <w:rsid w:val="00432D25"/>
    <w:rsid w:val="00434B16"/>
    <w:rsid w:val="00434F9C"/>
    <w:rsid w:val="00434FEA"/>
    <w:rsid w:val="00441088"/>
    <w:rsid w:val="00443EA1"/>
    <w:rsid w:val="00445807"/>
    <w:rsid w:val="004550E3"/>
    <w:rsid w:val="0045563C"/>
    <w:rsid w:val="00460691"/>
    <w:rsid w:val="0046172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0DE1"/>
    <w:rsid w:val="004B180C"/>
    <w:rsid w:val="004B18E3"/>
    <w:rsid w:val="004B3C34"/>
    <w:rsid w:val="004C0A19"/>
    <w:rsid w:val="004C1572"/>
    <w:rsid w:val="004D2A13"/>
    <w:rsid w:val="004D3A07"/>
    <w:rsid w:val="004E0C32"/>
    <w:rsid w:val="004E1946"/>
    <w:rsid w:val="004E2502"/>
    <w:rsid w:val="004E382D"/>
    <w:rsid w:val="004F0393"/>
    <w:rsid w:val="004F693A"/>
    <w:rsid w:val="004F7334"/>
    <w:rsid w:val="00500685"/>
    <w:rsid w:val="00500B90"/>
    <w:rsid w:val="00502197"/>
    <w:rsid w:val="0050244E"/>
    <w:rsid w:val="00505A1A"/>
    <w:rsid w:val="0050630D"/>
    <w:rsid w:val="005105B1"/>
    <w:rsid w:val="005107BD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39F9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3B14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4283"/>
    <w:rsid w:val="00626CD9"/>
    <w:rsid w:val="00632A14"/>
    <w:rsid w:val="00634980"/>
    <w:rsid w:val="00634CB5"/>
    <w:rsid w:val="00635AB7"/>
    <w:rsid w:val="0064017E"/>
    <w:rsid w:val="006403E6"/>
    <w:rsid w:val="00645457"/>
    <w:rsid w:val="00651ED5"/>
    <w:rsid w:val="00652238"/>
    <w:rsid w:val="00652959"/>
    <w:rsid w:val="0065368E"/>
    <w:rsid w:val="00656056"/>
    <w:rsid w:val="00656A02"/>
    <w:rsid w:val="00660490"/>
    <w:rsid w:val="00662D12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1E9B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70434C"/>
    <w:rsid w:val="00711122"/>
    <w:rsid w:val="007115B1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50B8D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2B75"/>
    <w:rsid w:val="007977E7"/>
    <w:rsid w:val="007A5619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639"/>
    <w:rsid w:val="00887781"/>
    <w:rsid w:val="008918E2"/>
    <w:rsid w:val="00891FCA"/>
    <w:rsid w:val="00893CCC"/>
    <w:rsid w:val="0089547D"/>
    <w:rsid w:val="00897385"/>
    <w:rsid w:val="008B462A"/>
    <w:rsid w:val="008B52EA"/>
    <w:rsid w:val="008B7564"/>
    <w:rsid w:val="008C2051"/>
    <w:rsid w:val="008C2854"/>
    <w:rsid w:val="008C5485"/>
    <w:rsid w:val="008C6E49"/>
    <w:rsid w:val="008D40CB"/>
    <w:rsid w:val="008D50D1"/>
    <w:rsid w:val="008D51B1"/>
    <w:rsid w:val="008D59BC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93223"/>
    <w:rsid w:val="00995A10"/>
    <w:rsid w:val="00996DED"/>
    <w:rsid w:val="009A0DDA"/>
    <w:rsid w:val="009A4536"/>
    <w:rsid w:val="009A6EB8"/>
    <w:rsid w:val="009A6F67"/>
    <w:rsid w:val="009B3515"/>
    <w:rsid w:val="009B38DE"/>
    <w:rsid w:val="009C3D71"/>
    <w:rsid w:val="009C7DEF"/>
    <w:rsid w:val="009D03E1"/>
    <w:rsid w:val="009D09C0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7568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7FF2"/>
    <w:rsid w:val="00AE180D"/>
    <w:rsid w:val="00AF05E1"/>
    <w:rsid w:val="00AF2602"/>
    <w:rsid w:val="00AF2EC3"/>
    <w:rsid w:val="00AF3D23"/>
    <w:rsid w:val="00AF593F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7829"/>
    <w:rsid w:val="00B334BA"/>
    <w:rsid w:val="00B3402D"/>
    <w:rsid w:val="00B355BF"/>
    <w:rsid w:val="00B36C35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7F22"/>
    <w:rsid w:val="00BC0A33"/>
    <w:rsid w:val="00BC2258"/>
    <w:rsid w:val="00BC2D2E"/>
    <w:rsid w:val="00BD3622"/>
    <w:rsid w:val="00BD4E39"/>
    <w:rsid w:val="00BE17CC"/>
    <w:rsid w:val="00BF679B"/>
    <w:rsid w:val="00C03553"/>
    <w:rsid w:val="00C048C6"/>
    <w:rsid w:val="00C0789B"/>
    <w:rsid w:val="00C1367A"/>
    <w:rsid w:val="00C13720"/>
    <w:rsid w:val="00C24370"/>
    <w:rsid w:val="00C24FF8"/>
    <w:rsid w:val="00C25D9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46EE"/>
    <w:rsid w:val="00C74D6C"/>
    <w:rsid w:val="00C758C1"/>
    <w:rsid w:val="00C76304"/>
    <w:rsid w:val="00C87C79"/>
    <w:rsid w:val="00C9737D"/>
    <w:rsid w:val="00CA2770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A70"/>
    <w:rsid w:val="00CE39D8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B98"/>
    <w:rsid w:val="00D1340A"/>
    <w:rsid w:val="00D13E3A"/>
    <w:rsid w:val="00D14889"/>
    <w:rsid w:val="00D15740"/>
    <w:rsid w:val="00D1731F"/>
    <w:rsid w:val="00D257D0"/>
    <w:rsid w:val="00D27E00"/>
    <w:rsid w:val="00D30572"/>
    <w:rsid w:val="00D30CA6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B0"/>
    <w:rsid w:val="00D877D1"/>
    <w:rsid w:val="00D9376B"/>
    <w:rsid w:val="00D94438"/>
    <w:rsid w:val="00D9764F"/>
    <w:rsid w:val="00DA5B33"/>
    <w:rsid w:val="00DB07BC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3F8B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490D"/>
    <w:rsid w:val="00EB5639"/>
    <w:rsid w:val="00EB59F8"/>
    <w:rsid w:val="00EC31C1"/>
    <w:rsid w:val="00EC5FF0"/>
    <w:rsid w:val="00EC7BD2"/>
    <w:rsid w:val="00ED251F"/>
    <w:rsid w:val="00ED6E2D"/>
    <w:rsid w:val="00EE0598"/>
    <w:rsid w:val="00EE0CD8"/>
    <w:rsid w:val="00EE62BE"/>
    <w:rsid w:val="00EF35C9"/>
    <w:rsid w:val="00EF640F"/>
    <w:rsid w:val="00F00DCF"/>
    <w:rsid w:val="00F02A8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B25CD"/>
    <w:rsid w:val="00FB4722"/>
    <w:rsid w:val="00FB614F"/>
    <w:rsid w:val="00FB7BA7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DE1"/>
    <w:pPr>
      <w:spacing w:after="0"/>
    </w:pPr>
  </w:style>
  <w:style w:type="character" w:customStyle="1" w:styleId="apple-converted-space">
    <w:name w:val="apple-converted-space"/>
    <w:basedOn w:val="a0"/>
    <w:rsid w:val="004B0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2193</Words>
  <Characters>12505</Characters>
  <Application>Microsoft Office Word</Application>
  <DocSecurity>0</DocSecurity>
  <Lines>104</Lines>
  <Paragraphs>29</Paragraphs>
  <ScaleCrop>false</ScaleCrop>
  <Company>Администрация города Бодайбо и района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Типаева Марина Альбертовна</cp:lastModifiedBy>
  <cp:revision>2</cp:revision>
  <dcterms:created xsi:type="dcterms:W3CDTF">2017-04-10T06:16:00Z</dcterms:created>
  <dcterms:modified xsi:type="dcterms:W3CDTF">2017-04-10T06:17:00Z</dcterms:modified>
</cp:coreProperties>
</file>