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59" w:rsidRDefault="00D95059" w:rsidP="0010700A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D95059" w:rsidRDefault="00D95059" w:rsidP="0010700A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87AD6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287AD6">
        <w:rPr>
          <w:sz w:val="24"/>
          <w:szCs w:val="24"/>
        </w:rPr>
        <w:t>9</w:t>
      </w:r>
      <w:r>
        <w:rPr>
          <w:sz w:val="24"/>
          <w:szCs w:val="24"/>
        </w:rPr>
        <w:t xml:space="preserve">.2021 </w:t>
      </w:r>
      <w:proofErr w:type="gramStart"/>
      <w:r>
        <w:rPr>
          <w:sz w:val="24"/>
          <w:szCs w:val="24"/>
        </w:rPr>
        <w:t xml:space="preserve">№ </w:t>
      </w:r>
      <w:r w:rsidR="00C13F8B">
        <w:rPr>
          <w:sz w:val="24"/>
          <w:szCs w:val="24"/>
        </w:rPr>
        <w:t xml:space="preserve"> </w:t>
      </w:r>
      <w:r w:rsidR="00287AD6">
        <w:rPr>
          <w:sz w:val="24"/>
          <w:szCs w:val="24"/>
        </w:rPr>
        <w:t>100</w:t>
      </w:r>
      <w:proofErr w:type="gramEnd"/>
      <w:r w:rsidR="00A979DF" w:rsidRPr="001C57B9">
        <w:rPr>
          <w:sz w:val="24"/>
          <w:szCs w:val="24"/>
        </w:rPr>
        <w:t xml:space="preserve"> </w:t>
      </w:r>
    </w:p>
    <w:p w:rsidR="0010700A" w:rsidRDefault="00A979DF" w:rsidP="0010700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57B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</w:t>
      </w:r>
    </w:p>
    <w:p w:rsidR="00A979DF" w:rsidRDefault="00D95059" w:rsidP="00A979D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979DF" w:rsidRPr="001C57B9">
        <w:rPr>
          <w:sz w:val="24"/>
          <w:szCs w:val="24"/>
        </w:rPr>
        <w:t xml:space="preserve">Приложение </w:t>
      </w:r>
      <w:r w:rsidR="00A979DF">
        <w:rPr>
          <w:sz w:val="24"/>
          <w:szCs w:val="24"/>
        </w:rPr>
        <w:t>к приказу</w:t>
      </w:r>
    </w:p>
    <w:p w:rsidR="00E55DE0" w:rsidRPr="001C57B9" w:rsidRDefault="00E55DE0" w:rsidP="00A979D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10700A">
        <w:rPr>
          <w:sz w:val="24"/>
          <w:szCs w:val="24"/>
        </w:rPr>
        <w:t>1</w:t>
      </w:r>
      <w:r w:rsidR="00982AC6">
        <w:rPr>
          <w:sz w:val="24"/>
          <w:szCs w:val="24"/>
        </w:rPr>
        <w:t>7</w:t>
      </w:r>
      <w:r>
        <w:rPr>
          <w:sz w:val="24"/>
          <w:szCs w:val="24"/>
        </w:rPr>
        <w:t>.12.20</w:t>
      </w:r>
      <w:r w:rsidR="00982AC6">
        <w:rPr>
          <w:sz w:val="24"/>
          <w:szCs w:val="24"/>
        </w:rPr>
        <w:t>20</w:t>
      </w:r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1</w:t>
      </w:r>
      <w:r w:rsidR="0010700A">
        <w:rPr>
          <w:sz w:val="24"/>
          <w:szCs w:val="24"/>
        </w:rPr>
        <w:t>50</w:t>
      </w:r>
    </w:p>
    <w:p w:rsidR="00D95059" w:rsidRDefault="00D95059" w:rsidP="00A979DF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367"/>
      <w:bookmarkEnd w:id="0"/>
    </w:p>
    <w:p w:rsidR="00D95059" w:rsidRDefault="00D95059" w:rsidP="00A979D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95059" w:rsidRPr="0039155D" w:rsidRDefault="00D95059" w:rsidP="00D95059">
      <w:pPr>
        <w:spacing w:after="300"/>
        <w:rPr>
          <w:sz w:val="26"/>
          <w:szCs w:val="26"/>
        </w:rPr>
      </w:pPr>
      <w:r w:rsidRPr="0039155D">
        <w:rPr>
          <w:rFonts w:ascii="OpenSans" w:hAnsi="OpenSans"/>
          <w:color w:val="333333"/>
          <w:sz w:val="26"/>
          <w:szCs w:val="26"/>
        </w:rPr>
        <w:t xml:space="preserve">                                                                                     </w:t>
      </w:r>
      <w:r w:rsidRPr="0039155D">
        <w:rPr>
          <w:sz w:val="26"/>
          <w:szCs w:val="26"/>
        </w:rPr>
        <w:t xml:space="preserve">ПЛАН контрольных мероприятий, </w:t>
      </w:r>
    </w:p>
    <w:p w:rsidR="00D95059" w:rsidRPr="0039155D" w:rsidRDefault="00D95059" w:rsidP="00D95059">
      <w:pPr>
        <w:spacing w:after="300"/>
        <w:rPr>
          <w:sz w:val="26"/>
          <w:szCs w:val="26"/>
        </w:rPr>
      </w:pPr>
      <w:r w:rsidRPr="0039155D">
        <w:rPr>
          <w:sz w:val="26"/>
          <w:szCs w:val="26"/>
        </w:rPr>
        <w:t xml:space="preserve">            осуществляемый финансовым </w:t>
      </w:r>
      <w:proofErr w:type="gramStart"/>
      <w:r w:rsidRPr="0039155D">
        <w:rPr>
          <w:sz w:val="26"/>
          <w:szCs w:val="26"/>
        </w:rPr>
        <w:t xml:space="preserve">управлением </w:t>
      </w:r>
      <w:r w:rsidR="003E4ED1" w:rsidRPr="0039155D">
        <w:rPr>
          <w:sz w:val="26"/>
          <w:szCs w:val="26"/>
        </w:rPr>
        <w:t xml:space="preserve"> а</w:t>
      </w:r>
      <w:r w:rsidRPr="0039155D">
        <w:rPr>
          <w:sz w:val="26"/>
          <w:szCs w:val="26"/>
        </w:rPr>
        <w:t>дминистрации</w:t>
      </w:r>
      <w:proofErr w:type="gramEnd"/>
      <w:r w:rsidRPr="0039155D">
        <w:rPr>
          <w:sz w:val="26"/>
          <w:szCs w:val="26"/>
        </w:rPr>
        <w:t xml:space="preserve"> муниципального образования г. Бодайбо и района  на 2021 год</w:t>
      </w:r>
    </w:p>
    <w:p w:rsidR="00D95059" w:rsidRPr="0039155D" w:rsidRDefault="00D95059" w:rsidP="00A979D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95059" w:rsidRPr="0039155D" w:rsidRDefault="00D95059" w:rsidP="00A979D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0975"/>
        <w:gridCol w:w="2878"/>
      </w:tblGrid>
      <w:tr w:rsidR="0039155D" w:rsidRPr="0039155D" w:rsidTr="0039155D">
        <w:trPr>
          <w:trHeight w:val="475"/>
        </w:trPr>
        <w:tc>
          <w:tcPr>
            <w:tcW w:w="701" w:type="dxa"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  <w:lang w:val="en-US"/>
              </w:rPr>
            </w:pPr>
            <w:r w:rsidRPr="0039155D">
              <w:rPr>
                <w:sz w:val="24"/>
                <w:szCs w:val="24"/>
              </w:rPr>
              <w:t xml:space="preserve">     </w:t>
            </w:r>
            <w:r w:rsidRPr="0039155D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3853" w:type="dxa"/>
            <w:gridSpan w:val="2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Организационно-методическая работа</w:t>
            </w:r>
          </w:p>
        </w:tc>
      </w:tr>
      <w:tr w:rsidR="0039155D" w:rsidRPr="0039155D" w:rsidTr="0039155D">
        <w:trPr>
          <w:trHeight w:val="675"/>
        </w:trPr>
        <w:tc>
          <w:tcPr>
            <w:tcW w:w="701" w:type="dxa"/>
          </w:tcPr>
          <w:p w:rsidR="000B3314" w:rsidRDefault="000B3314" w:rsidP="00637A22">
            <w:pPr>
              <w:spacing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95059" w:rsidRPr="0039155D" w:rsidRDefault="000B3314" w:rsidP="00637A22">
            <w:pPr>
              <w:spacing w:after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0975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D95059" w:rsidRPr="0039155D" w:rsidRDefault="00D95059" w:rsidP="00637A22">
            <w:pPr>
              <w:spacing w:after="30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78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Период реализации мероприятия</w:t>
            </w:r>
          </w:p>
        </w:tc>
      </w:tr>
      <w:tr w:rsidR="0039155D" w:rsidRPr="0039155D" w:rsidTr="0039155D">
        <w:trPr>
          <w:trHeight w:val="906"/>
        </w:trPr>
        <w:tc>
          <w:tcPr>
            <w:tcW w:w="701" w:type="dxa"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  <w:lang w:val="en-US"/>
              </w:rPr>
              <w:t xml:space="preserve">    1</w:t>
            </w:r>
            <w:r w:rsidRPr="0039155D">
              <w:rPr>
                <w:sz w:val="24"/>
                <w:szCs w:val="24"/>
              </w:rPr>
              <w:t>.</w:t>
            </w:r>
          </w:p>
          <w:p w:rsidR="00D95059" w:rsidRPr="0039155D" w:rsidRDefault="00D95059" w:rsidP="00637A22">
            <w:pPr>
              <w:spacing w:after="300"/>
              <w:rPr>
                <w:sz w:val="24"/>
                <w:szCs w:val="24"/>
                <w:lang w:val="en-US"/>
              </w:rPr>
            </w:pPr>
          </w:p>
        </w:tc>
        <w:tc>
          <w:tcPr>
            <w:tcW w:w="10975" w:type="dx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Формирование отчета о выполнении плана контрольных мероприятий по осуществлению внутреннего муниципального финансового контроля финансовым управлением администрации г. Бодайбо и района за 2020 год</w:t>
            </w:r>
          </w:p>
        </w:tc>
        <w:tc>
          <w:tcPr>
            <w:tcW w:w="2878" w:type="dx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D95059" w:rsidRPr="0039155D" w:rsidRDefault="00D95059" w:rsidP="00D95059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        Январь</w:t>
            </w:r>
          </w:p>
        </w:tc>
      </w:tr>
      <w:tr w:rsidR="0039155D" w:rsidRPr="0039155D" w:rsidTr="00FC66A5">
        <w:tc>
          <w:tcPr>
            <w:tcW w:w="701" w:type="dxa"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10975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D95059" w:rsidRPr="0039155D" w:rsidRDefault="00D95059" w:rsidP="007F7474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Подготовка информации о результатах пров</w:t>
            </w:r>
            <w:r w:rsidR="0039155D">
              <w:rPr>
                <w:sz w:val="24"/>
                <w:szCs w:val="24"/>
              </w:rPr>
              <w:t>е</w:t>
            </w:r>
            <w:r w:rsidRPr="0039155D">
              <w:rPr>
                <w:sz w:val="24"/>
                <w:szCs w:val="24"/>
              </w:rPr>
              <w:t>д</w:t>
            </w:r>
            <w:r w:rsidR="0039155D">
              <w:rPr>
                <w:sz w:val="24"/>
                <w:szCs w:val="24"/>
              </w:rPr>
              <w:t>енных</w:t>
            </w:r>
            <w:r w:rsidRPr="0039155D">
              <w:rPr>
                <w:sz w:val="24"/>
                <w:szCs w:val="24"/>
              </w:rPr>
              <w:t xml:space="preserve"> контрольных мероприяти</w:t>
            </w:r>
            <w:r w:rsidR="007F7474">
              <w:rPr>
                <w:sz w:val="24"/>
                <w:szCs w:val="24"/>
              </w:rPr>
              <w:t>й</w:t>
            </w:r>
            <w:r w:rsidRPr="00391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D95059" w:rsidRPr="0039155D" w:rsidRDefault="00D95059" w:rsidP="00FC66A5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    </w:t>
            </w:r>
            <w:r w:rsidR="00FC66A5" w:rsidRPr="0039155D">
              <w:rPr>
                <w:sz w:val="24"/>
                <w:szCs w:val="24"/>
              </w:rPr>
              <w:t>ежеква</w:t>
            </w:r>
            <w:r w:rsidRPr="0039155D">
              <w:rPr>
                <w:sz w:val="24"/>
                <w:szCs w:val="24"/>
              </w:rPr>
              <w:t>ртально</w:t>
            </w:r>
          </w:p>
        </w:tc>
      </w:tr>
      <w:tr w:rsidR="0039155D" w:rsidRPr="0039155D" w:rsidTr="00FC66A5">
        <w:trPr>
          <w:trHeight w:val="1314"/>
        </w:trPr>
        <w:tc>
          <w:tcPr>
            <w:tcW w:w="701" w:type="dxa"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</w:p>
          <w:p w:rsidR="00D95059" w:rsidRPr="0039155D" w:rsidRDefault="00D95059" w:rsidP="00D95059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</w:t>
            </w:r>
            <w:r w:rsidR="00FC66A5" w:rsidRPr="0039155D">
              <w:rPr>
                <w:sz w:val="24"/>
                <w:szCs w:val="24"/>
              </w:rPr>
              <w:t xml:space="preserve">  </w:t>
            </w:r>
            <w:r w:rsidRPr="0039155D">
              <w:rPr>
                <w:sz w:val="24"/>
                <w:szCs w:val="24"/>
              </w:rPr>
              <w:t>3</w:t>
            </w:r>
            <w:r w:rsidR="00FC66A5" w:rsidRPr="0039155D">
              <w:rPr>
                <w:sz w:val="24"/>
                <w:szCs w:val="24"/>
              </w:rPr>
              <w:t>.</w:t>
            </w:r>
          </w:p>
        </w:tc>
        <w:tc>
          <w:tcPr>
            <w:tcW w:w="10975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Подготовка и направление материалов контрольной </w:t>
            </w:r>
            <w:proofErr w:type="gramStart"/>
            <w:r w:rsidRPr="0039155D">
              <w:rPr>
                <w:sz w:val="24"/>
                <w:szCs w:val="24"/>
              </w:rPr>
              <w:t>деятельности  в</w:t>
            </w:r>
            <w:proofErr w:type="gramEnd"/>
            <w:r w:rsidRPr="0039155D">
              <w:rPr>
                <w:sz w:val="24"/>
                <w:szCs w:val="24"/>
              </w:rPr>
              <w:t xml:space="preserve"> правоохранительные органы  на  основании п.33 Плана по противодействию коррупции  в Администрации муниципального образования г. Бодайбо и района на 2021 год, утвержденного постановлением Администрации г. Бодайбо и района от 22.01.2021 № 14-п.</w:t>
            </w:r>
          </w:p>
        </w:tc>
        <w:tc>
          <w:tcPr>
            <w:tcW w:w="2878" w:type="dxa"/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D95059" w:rsidRPr="0039155D" w:rsidRDefault="00D95059" w:rsidP="00FC66A5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 </w:t>
            </w:r>
            <w:r w:rsidR="00FC66A5" w:rsidRPr="0039155D">
              <w:rPr>
                <w:sz w:val="24"/>
                <w:szCs w:val="24"/>
              </w:rPr>
              <w:t xml:space="preserve">  ежек</w:t>
            </w:r>
            <w:r w:rsidRPr="0039155D">
              <w:rPr>
                <w:sz w:val="24"/>
                <w:szCs w:val="24"/>
              </w:rPr>
              <w:t>вартально</w:t>
            </w:r>
          </w:p>
        </w:tc>
      </w:tr>
      <w:tr w:rsidR="0039155D" w:rsidRPr="0039155D" w:rsidTr="00FC66A5">
        <w:tc>
          <w:tcPr>
            <w:tcW w:w="701" w:type="dxa"/>
          </w:tcPr>
          <w:p w:rsidR="00D95059" w:rsidRPr="0039155D" w:rsidRDefault="00FC66A5" w:rsidP="007F7474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  </w:t>
            </w:r>
            <w:r w:rsidR="007F7474">
              <w:rPr>
                <w:sz w:val="24"/>
                <w:szCs w:val="24"/>
              </w:rPr>
              <w:t>4</w:t>
            </w:r>
            <w:r w:rsidRPr="0039155D">
              <w:rPr>
                <w:sz w:val="24"/>
                <w:szCs w:val="24"/>
              </w:rPr>
              <w:t>.</w:t>
            </w:r>
          </w:p>
        </w:tc>
        <w:tc>
          <w:tcPr>
            <w:tcW w:w="10975" w:type="dx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D95059" w:rsidRPr="0039155D" w:rsidRDefault="00D95059" w:rsidP="0039155D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Формирование плана контрольных мероприятий по осуществлению внутреннего муниципального финансового контроля и контроля с сфере закупок на 2022 год</w:t>
            </w:r>
          </w:p>
        </w:tc>
        <w:tc>
          <w:tcPr>
            <w:tcW w:w="2878" w:type="dx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D95059" w:rsidRPr="0039155D" w:rsidRDefault="00D95059" w:rsidP="00637A22">
            <w:pPr>
              <w:spacing w:after="30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      Декабрь</w:t>
            </w:r>
          </w:p>
        </w:tc>
      </w:tr>
    </w:tbl>
    <w:p w:rsidR="00D95059" w:rsidRPr="0039155D" w:rsidRDefault="00D95059" w:rsidP="00A979D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979DF" w:rsidRPr="001C57B9" w:rsidRDefault="00A979DF" w:rsidP="00A979DF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311"/>
        <w:gridCol w:w="3686"/>
        <w:gridCol w:w="1843"/>
        <w:gridCol w:w="2126"/>
      </w:tblGrid>
      <w:tr w:rsidR="00FC66A5" w:rsidRPr="001C57B9" w:rsidTr="00E914CE">
        <w:tc>
          <w:tcPr>
            <w:tcW w:w="488" w:type="dxa"/>
          </w:tcPr>
          <w:p w:rsidR="00FC66A5" w:rsidRPr="0039155D" w:rsidRDefault="00FC66A5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9155D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3966" w:type="dxa"/>
            <w:gridSpan w:val="4"/>
          </w:tcPr>
          <w:p w:rsidR="00FC66A5" w:rsidRPr="0039155D" w:rsidRDefault="00FC66A5" w:rsidP="003915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Контрольные мероприятия по осуществлению внутреннего муниципального финансового контроля </w:t>
            </w:r>
            <w:r w:rsidR="001C3430" w:rsidRPr="0039155D">
              <w:rPr>
                <w:sz w:val="24"/>
                <w:szCs w:val="24"/>
              </w:rPr>
              <w:t>и контроля в сфере закупок</w:t>
            </w:r>
          </w:p>
        </w:tc>
      </w:tr>
      <w:tr w:rsidR="00764134" w:rsidRPr="001C57B9" w:rsidTr="00FC66A5">
        <w:tc>
          <w:tcPr>
            <w:tcW w:w="488" w:type="dxa"/>
          </w:tcPr>
          <w:p w:rsidR="00764134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64134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64134" w:rsidRPr="001C57B9" w:rsidRDefault="000B3314" w:rsidP="00D076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64134" w:rsidRPr="001C57B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6311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686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843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26" w:type="dxa"/>
          </w:tcPr>
          <w:p w:rsidR="00764134" w:rsidRPr="0039155D" w:rsidRDefault="00F807F3" w:rsidP="007641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4134" w:rsidRPr="0039155D">
              <w:rPr>
                <w:sz w:val="24"/>
                <w:szCs w:val="24"/>
              </w:rPr>
              <w:t xml:space="preserve">Период начала проведения контрольного мероприятия </w:t>
            </w:r>
          </w:p>
        </w:tc>
      </w:tr>
      <w:tr w:rsidR="00764134" w:rsidRPr="001C57B9" w:rsidTr="00FC66A5">
        <w:tc>
          <w:tcPr>
            <w:tcW w:w="488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1</w:t>
            </w:r>
          </w:p>
        </w:tc>
        <w:tc>
          <w:tcPr>
            <w:tcW w:w="6311" w:type="dxa"/>
          </w:tcPr>
          <w:p w:rsidR="00764134" w:rsidRPr="0039155D" w:rsidRDefault="00764134" w:rsidP="003915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Проверка финансово-хозяйственной деятельности;</w:t>
            </w:r>
          </w:p>
          <w:p w:rsidR="00764134" w:rsidRPr="0039155D" w:rsidRDefault="00764134" w:rsidP="006F33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проверка соблюдения </w:t>
            </w:r>
            <w:proofErr w:type="gramStart"/>
            <w:r w:rsidRPr="0039155D">
              <w:rPr>
                <w:sz w:val="24"/>
                <w:szCs w:val="24"/>
              </w:rPr>
              <w:t>законодательства  РФ</w:t>
            </w:r>
            <w:proofErr w:type="gramEnd"/>
            <w:r w:rsidRPr="0039155D">
              <w:rPr>
                <w:sz w:val="24"/>
                <w:szCs w:val="24"/>
              </w:rPr>
              <w:t xml:space="preserve"> и иных правовых актов  о контрактной системе в сфере закупок товаров, работ, услуг для обеспечения муниципальных нужд</w:t>
            </w:r>
            <w:r w:rsidR="001C3430" w:rsidRPr="0039155D">
              <w:rPr>
                <w:sz w:val="24"/>
                <w:szCs w:val="24"/>
              </w:rPr>
              <w:t xml:space="preserve"> ( ч.3 и ч. 8 ст.99 Закона 44-ФЗ)</w:t>
            </w:r>
          </w:p>
        </w:tc>
        <w:tc>
          <w:tcPr>
            <w:tcW w:w="3686" w:type="dxa"/>
          </w:tcPr>
          <w:p w:rsidR="00764134" w:rsidRPr="0039155D" w:rsidRDefault="00764134" w:rsidP="000E50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Муниципальное казённое учреждение дополнительного образования "Станция юных натуралистов"</w:t>
            </w:r>
          </w:p>
        </w:tc>
        <w:tc>
          <w:tcPr>
            <w:tcW w:w="1843" w:type="dxa"/>
          </w:tcPr>
          <w:p w:rsidR="001C3430" w:rsidRPr="0039155D" w:rsidRDefault="001C3430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1070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01.01.2019г. -           30.10.2020г.</w:t>
            </w:r>
          </w:p>
        </w:tc>
        <w:tc>
          <w:tcPr>
            <w:tcW w:w="2126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1070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Февраль</w:t>
            </w:r>
          </w:p>
        </w:tc>
      </w:tr>
      <w:tr w:rsidR="00764134" w:rsidRPr="001C57B9" w:rsidTr="00FC66A5">
        <w:tc>
          <w:tcPr>
            <w:tcW w:w="488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2</w:t>
            </w:r>
          </w:p>
        </w:tc>
        <w:tc>
          <w:tcPr>
            <w:tcW w:w="6311" w:type="dxa"/>
          </w:tcPr>
          <w:p w:rsidR="00764134" w:rsidRPr="0039155D" w:rsidRDefault="00764134" w:rsidP="003915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Проверка финансово-хозяйственной деятельности;</w:t>
            </w:r>
          </w:p>
          <w:p w:rsidR="00764134" w:rsidRPr="0039155D" w:rsidRDefault="00764134" w:rsidP="006F33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проверка соблюдения </w:t>
            </w:r>
            <w:proofErr w:type="gramStart"/>
            <w:r w:rsidRPr="0039155D">
              <w:rPr>
                <w:sz w:val="24"/>
                <w:szCs w:val="24"/>
              </w:rPr>
              <w:t>законодательства  РФ</w:t>
            </w:r>
            <w:proofErr w:type="gramEnd"/>
            <w:r w:rsidRPr="0039155D">
              <w:rPr>
                <w:sz w:val="24"/>
                <w:szCs w:val="24"/>
              </w:rPr>
              <w:t xml:space="preserve"> и иных правовых актов  о контрактной системе в сфере закупок товаров, работ, услуг для обеспечения муниципальных нужд</w:t>
            </w:r>
            <w:r w:rsidR="001C3430" w:rsidRPr="0039155D">
              <w:rPr>
                <w:sz w:val="24"/>
                <w:szCs w:val="24"/>
              </w:rPr>
              <w:t xml:space="preserve"> ( ч.3 и ч. 8 ст.99 Закона 44-ФЗ)</w:t>
            </w:r>
          </w:p>
        </w:tc>
        <w:tc>
          <w:tcPr>
            <w:tcW w:w="3686" w:type="dxa"/>
          </w:tcPr>
          <w:p w:rsidR="00764134" w:rsidRPr="0039155D" w:rsidRDefault="00764134" w:rsidP="000E50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gramStart"/>
            <w:r w:rsidRPr="0039155D">
              <w:rPr>
                <w:sz w:val="24"/>
                <w:szCs w:val="24"/>
              </w:rPr>
              <w:t>Средняя  общеобразовательная</w:t>
            </w:r>
            <w:proofErr w:type="gramEnd"/>
            <w:r w:rsidRPr="0039155D">
              <w:rPr>
                <w:sz w:val="24"/>
                <w:szCs w:val="24"/>
              </w:rPr>
              <w:t xml:space="preserve">  школа  N 3 </w:t>
            </w:r>
            <w:proofErr w:type="spellStart"/>
            <w:r w:rsidRPr="0039155D">
              <w:rPr>
                <w:sz w:val="24"/>
                <w:szCs w:val="24"/>
              </w:rPr>
              <w:t>г.Бодайбо</w:t>
            </w:r>
            <w:proofErr w:type="spellEnd"/>
            <w:r w:rsidRPr="0039155D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64134" w:rsidRPr="0039155D" w:rsidRDefault="00764134" w:rsidP="004422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4422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4422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425E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01.01.2020г. -31.12.2020г.</w:t>
            </w:r>
          </w:p>
        </w:tc>
        <w:tc>
          <w:tcPr>
            <w:tcW w:w="2126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F33CB" w:rsidRDefault="006F33CB" w:rsidP="00E232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E232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Март</w:t>
            </w:r>
          </w:p>
        </w:tc>
      </w:tr>
      <w:tr w:rsidR="00764134" w:rsidRPr="001C57B9" w:rsidTr="00FC66A5">
        <w:tc>
          <w:tcPr>
            <w:tcW w:w="488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11" w:type="dxa"/>
          </w:tcPr>
          <w:p w:rsidR="000E7D28" w:rsidRPr="0039155D" w:rsidRDefault="000E7D28" w:rsidP="003915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lastRenderedPageBreak/>
              <w:t>Проверка финансово-хозяйственной деятельности;</w:t>
            </w:r>
          </w:p>
          <w:p w:rsidR="00764134" w:rsidRPr="0039155D" w:rsidRDefault="000E7D28" w:rsidP="003915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проверка соблюдения </w:t>
            </w:r>
            <w:proofErr w:type="gramStart"/>
            <w:r w:rsidRPr="0039155D">
              <w:rPr>
                <w:sz w:val="24"/>
                <w:szCs w:val="24"/>
              </w:rPr>
              <w:t>законодательства  РФ</w:t>
            </w:r>
            <w:proofErr w:type="gramEnd"/>
            <w:r w:rsidRPr="0039155D">
              <w:rPr>
                <w:sz w:val="24"/>
                <w:szCs w:val="24"/>
              </w:rPr>
              <w:t xml:space="preserve"> и иных </w:t>
            </w:r>
            <w:r w:rsidRPr="0039155D">
              <w:rPr>
                <w:sz w:val="24"/>
                <w:szCs w:val="24"/>
              </w:rPr>
              <w:lastRenderedPageBreak/>
              <w:t xml:space="preserve">правовых актов  о контрактной системе в сфере закупок товаров, работ, услуг для обеспечения  </w:t>
            </w:r>
            <w:r w:rsidR="002D42BD" w:rsidRPr="0039155D">
              <w:rPr>
                <w:sz w:val="24"/>
                <w:szCs w:val="24"/>
              </w:rPr>
              <w:t xml:space="preserve">государственных и </w:t>
            </w:r>
            <w:r w:rsidRPr="0039155D">
              <w:rPr>
                <w:sz w:val="24"/>
                <w:szCs w:val="24"/>
              </w:rPr>
              <w:t xml:space="preserve">муниципальных нужд </w:t>
            </w:r>
            <w:r w:rsidR="002D42BD" w:rsidRPr="0039155D">
              <w:rPr>
                <w:sz w:val="24"/>
                <w:szCs w:val="24"/>
              </w:rPr>
              <w:t xml:space="preserve"> в отношении отдельных закупок</w:t>
            </w:r>
            <w:r w:rsidR="0085572E" w:rsidRPr="0039155D">
              <w:rPr>
                <w:sz w:val="24"/>
                <w:szCs w:val="24"/>
              </w:rPr>
              <w:t xml:space="preserve"> для обеспечения  муниципальных нужд </w:t>
            </w:r>
            <w:r w:rsidR="001C3430" w:rsidRPr="0039155D">
              <w:rPr>
                <w:sz w:val="24"/>
                <w:szCs w:val="24"/>
              </w:rPr>
              <w:t>(</w:t>
            </w:r>
            <w:r w:rsidR="0085572E" w:rsidRPr="0039155D">
              <w:rPr>
                <w:sz w:val="24"/>
                <w:szCs w:val="24"/>
              </w:rPr>
              <w:t>ч.8 ст.99</w:t>
            </w:r>
            <w:r w:rsidR="001C3430" w:rsidRPr="0039155D">
              <w:rPr>
                <w:sz w:val="24"/>
                <w:szCs w:val="24"/>
              </w:rPr>
              <w:t xml:space="preserve"> Закона 44 –ФЗ)</w:t>
            </w:r>
          </w:p>
        </w:tc>
        <w:tc>
          <w:tcPr>
            <w:tcW w:w="3686" w:type="dxa"/>
          </w:tcPr>
          <w:p w:rsidR="00764134" w:rsidRPr="0039155D" w:rsidRDefault="00764134" w:rsidP="00B332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39155D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39155D">
              <w:rPr>
                <w:sz w:val="24"/>
                <w:szCs w:val="24"/>
              </w:rPr>
              <w:t>Бодайбинский</w:t>
            </w:r>
            <w:proofErr w:type="spellEnd"/>
            <w:r w:rsidRPr="0039155D">
              <w:rPr>
                <w:sz w:val="24"/>
                <w:szCs w:val="24"/>
              </w:rPr>
              <w:t xml:space="preserve"> городской краеведческий музей имени В.Ф. Верещагина"</w:t>
            </w:r>
          </w:p>
        </w:tc>
        <w:tc>
          <w:tcPr>
            <w:tcW w:w="1843" w:type="dxa"/>
          </w:tcPr>
          <w:p w:rsidR="00764134" w:rsidRPr="0039155D" w:rsidRDefault="00764134" w:rsidP="00860C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9155D" w:rsidRDefault="00764134" w:rsidP="00860C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</w:t>
            </w:r>
          </w:p>
          <w:p w:rsidR="0039155D" w:rsidRDefault="00764134" w:rsidP="00860C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lastRenderedPageBreak/>
              <w:t xml:space="preserve"> </w:t>
            </w:r>
            <w:r w:rsidR="0039155D">
              <w:rPr>
                <w:sz w:val="24"/>
                <w:szCs w:val="24"/>
              </w:rPr>
              <w:t>0</w:t>
            </w:r>
            <w:r w:rsidRPr="0039155D">
              <w:rPr>
                <w:sz w:val="24"/>
                <w:szCs w:val="24"/>
              </w:rPr>
              <w:t>1.01.2020г. -</w:t>
            </w:r>
            <w:r w:rsidR="0039155D">
              <w:rPr>
                <w:sz w:val="24"/>
                <w:szCs w:val="24"/>
              </w:rPr>
              <w:t xml:space="preserve">   </w:t>
            </w:r>
          </w:p>
          <w:p w:rsidR="00764134" w:rsidRPr="0039155D" w:rsidRDefault="0039155D" w:rsidP="00860C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134" w:rsidRPr="0039155D">
              <w:rPr>
                <w:sz w:val="24"/>
                <w:szCs w:val="24"/>
              </w:rPr>
              <w:t>3</w:t>
            </w:r>
            <w:r w:rsidR="000E7D28" w:rsidRPr="0039155D">
              <w:rPr>
                <w:sz w:val="24"/>
                <w:szCs w:val="24"/>
              </w:rPr>
              <w:t>0</w:t>
            </w:r>
            <w:r w:rsidR="00764134" w:rsidRPr="0039155D">
              <w:rPr>
                <w:sz w:val="24"/>
                <w:szCs w:val="24"/>
              </w:rPr>
              <w:t>.</w:t>
            </w:r>
            <w:r w:rsidR="000E7D28" w:rsidRPr="0039155D">
              <w:rPr>
                <w:sz w:val="24"/>
                <w:szCs w:val="24"/>
              </w:rPr>
              <w:t>06.2021</w:t>
            </w:r>
            <w:r w:rsidR="00764134" w:rsidRPr="0039155D">
              <w:rPr>
                <w:sz w:val="24"/>
                <w:szCs w:val="24"/>
              </w:rPr>
              <w:t>г.</w:t>
            </w:r>
          </w:p>
          <w:p w:rsidR="00764134" w:rsidRPr="0039155D" w:rsidRDefault="00764134" w:rsidP="00860C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lastRenderedPageBreak/>
              <w:t>Август</w:t>
            </w:r>
          </w:p>
          <w:p w:rsidR="00764134" w:rsidRPr="0039155D" w:rsidRDefault="00764134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87AD6" w:rsidRPr="001C57B9" w:rsidTr="00FC66A5">
        <w:tc>
          <w:tcPr>
            <w:tcW w:w="488" w:type="dxa"/>
          </w:tcPr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11" w:type="dxa"/>
          </w:tcPr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Проверка полноты и достоверности отчет</w:t>
            </w:r>
            <w:r>
              <w:rPr>
                <w:sz w:val="24"/>
                <w:szCs w:val="24"/>
              </w:rPr>
              <w:t>а</w:t>
            </w:r>
            <w:r w:rsidRPr="0039155D">
              <w:rPr>
                <w:sz w:val="24"/>
                <w:szCs w:val="24"/>
              </w:rPr>
              <w:t xml:space="preserve"> о реализации </w:t>
            </w:r>
            <w:proofErr w:type="gramStart"/>
            <w:r w:rsidRPr="0039155D">
              <w:rPr>
                <w:sz w:val="24"/>
                <w:szCs w:val="24"/>
              </w:rPr>
              <w:t>муниципальных  программ</w:t>
            </w:r>
            <w:proofErr w:type="gramEnd"/>
          </w:p>
        </w:tc>
        <w:tc>
          <w:tcPr>
            <w:tcW w:w="3686" w:type="dxa"/>
          </w:tcPr>
          <w:p w:rsidR="00287AD6" w:rsidRPr="0039155D" w:rsidRDefault="00287AD6" w:rsidP="00287AD6">
            <w:pPr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39155D">
              <w:rPr>
                <w:sz w:val="24"/>
                <w:szCs w:val="24"/>
              </w:rPr>
              <w:t>образования  г.</w:t>
            </w:r>
            <w:proofErr w:type="gramEnd"/>
            <w:r w:rsidRPr="0039155D">
              <w:rPr>
                <w:sz w:val="24"/>
                <w:szCs w:val="24"/>
              </w:rPr>
              <w:t xml:space="preserve"> Бодайбо и района</w:t>
            </w:r>
          </w:p>
        </w:tc>
        <w:tc>
          <w:tcPr>
            <w:tcW w:w="1843" w:type="dxa"/>
          </w:tcPr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01.01.2020г. –</w:t>
            </w: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31.12.2020г.</w:t>
            </w:r>
          </w:p>
        </w:tc>
        <w:tc>
          <w:tcPr>
            <w:tcW w:w="2126" w:type="dxa"/>
          </w:tcPr>
          <w:p w:rsidR="00287AD6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Сентябрь</w:t>
            </w:r>
          </w:p>
        </w:tc>
      </w:tr>
      <w:tr w:rsidR="00287AD6" w:rsidRPr="001C57B9" w:rsidTr="00FC66A5">
        <w:tc>
          <w:tcPr>
            <w:tcW w:w="488" w:type="dxa"/>
          </w:tcPr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1" w:type="dxa"/>
          </w:tcPr>
          <w:p w:rsidR="00287AD6" w:rsidRPr="0039155D" w:rsidRDefault="00287AD6" w:rsidP="00287A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9155D">
              <w:rPr>
                <w:sz w:val="24"/>
                <w:szCs w:val="24"/>
              </w:rPr>
              <w:t>Проверка  осуществления</w:t>
            </w:r>
            <w:proofErr w:type="gramEnd"/>
            <w:r w:rsidRPr="0039155D">
              <w:rPr>
                <w:sz w:val="24"/>
                <w:szCs w:val="24"/>
              </w:rPr>
              <w:t xml:space="preserve"> расходов на обеспечение </w:t>
            </w:r>
            <w:r w:rsidRPr="0039155D">
              <w:rPr>
                <w:rFonts w:eastAsiaTheme="minorHAnsi"/>
                <w:sz w:val="24"/>
                <w:szCs w:val="24"/>
                <w:lang w:eastAsia="en-US"/>
              </w:rPr>
              <w:t>выполнения функций казенного учреждения  и их отражения в бюджетном учете и отчетности;</w:t>
            </w: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проверка соблюдения </w:t>
            </w:r>
            <w:proofErr w:type="gramStart"/>
            <w:r w:rsidRPr="0039155D">
              <w:rPr>
                <w:sz w:val="24"/>
                <w:szCs w:val="24"/>
              </w:rPr>
              <w:t>законодательства  РФ</w:t>
            </w:r>
            <w:proofErr w:type="gramEnd"/>
            <w:r w:rsidRPr="0039155D">
              <w:rPr>
                <w:sz w:val="24"/>
                <w:szCs w:val="24"/>
              </w:rPr>
              <w:t xml:space="preserve"> и иных правовых актов  о контрактной системе в сфере закупок товаров, работ, услуг для обеспечения  государственных и муниципальных нужд  в отношении отдельных закупок для обеспечения  муниципальных нужд ( ч.8 ст.99  Закона 44-ФЗ)</w:t>
            </w:r>
          </w:p>
        </w:tc>
        <w:tc>
          <w:tcPr>
            <w:tcW w:w="3686" w:type="dxa"/>
          </w:tcPr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Муниципальное казенное учреждение "Централизованная бухгалтерия образовательных учреждений г. Бодайбо и района"</w:t>
            </w:r>
          </w:p>
        </w:tc>
        <w:tc>
          <w:tcPr>
            <w:tcW w:w="1843" w:type="dxa"/>
          </w:tcPr>
          <w:p w:rsidR="00287AD6" w:rsidRPr="0039155D" w:rsidRDefault="00287AD6" w:rsidP="00287A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01.01.2020г. </w:t>
            </w: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-30.06.2021г.</w:t>
            </w:r>
          </w:p>
        </w:tc>
        <w:tc>
          <w:tcPr>
            <w:tcW w:w="2126" w:type="dxa"/>
          </w:tcPr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87AD6" w:rsidRPr="0039155D" w:rsidRDefault="00287AD6" w:rsidP="00287A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5476AD" w:rsidRDefault="00465932" w:rsidP="003D0542">
      <w:bookmarkStart w:id="1" w:name="_GoBack"/>
      <w:bookmarkEnd w:id="1"/>
      <w:r>
        <w:rPr>
          <w:sz w:val="24"/>
          <w:szCs w:val="24"/>
        </w:rPr>
        <w:t>»</w:t>
      </w:r>
    </w:p>
    <w:p w:rsidR="00896996" w:rsidRDefault="00896996" w:rsidP="003D0542"/>
    <w:sectPr w:rsidR="00896996" w:rsidSect="00337B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F"/>
    <w:rsid w:val="00057FDA"/>
    <w:rsid w:val="000A6629"/>
    <w:rsid w:val="000B3314"/>
    <w:rsid w:val="000E50F6"/>
    <w:rsid w:val="000E7D28"/>
    <w:rsid w:val="000F3614"/>
    <w:rsid w:val="00102A24"/>
    <w:rsid w:val="0010700A"/>
    <w:rsid w:val="001B1E04"/>
    <w:rsid w:val="001B45DE"/>
    <w:rsid w:val="001C3430"/>
    <w:rsid w:val="001D389E"/>
    <w:rsid w:val="00287AD6"/>
    <w:rsid w:val="002D42BD"/>
    <w:rsid w:val="002D486E"/>
    <w:rsid w:val="003127A9"/>
    <w:rsid w:val="00320ECB"/>
    <w:rsid w:val="00337B52"/>
    <w:rsid w:val="0039155D"/>
    <w:rsid w:val="003D0542"/>
    <w:rsid w:val="003E4ED1"/>
    <w:rsid w:val="00407DF0"/>
    <w:rsid w:val="00425EE8"/>
    <w:rsid w:val="00441F4A"/>
    <w:rsid w:val="00442266"/>
    <w:rsid w:val="00452200"/>
    <w:rsid w:val="00465932"/>
    <w:rsid w:val="004D1445"/>
    <w:rsid w:val="004D6679"/>
    <w:rsid w:val="004E4726"/>
    <w:rsid w:val="00511176"/>
    <w:rsid w:val="00567E70"/>
    <w:rsid w:val="005E33FD"/>
    <w:rsid w:val="00680ACC"/>
    <w:rsid w:val="006F33CB"/>
    <w:rsid w:val="00764134"/>
    <w:rsid w:val="0078485B"/>
    <w:rsid w:val="007A044A"/>
    <w:rsid w:val="007C5CD6"/>
    <w:rsid w:val="007F7474"/>
    <w:rsid w:val="0081765E"/>
    <w:rsid w:val="008214C0"/>
    <w:rsid w:val="0085572E"/>
    <w:rsid w:val="00860C64"/>
    <w:rsid w:val="00867A5C"/>
    <w:rsid w:val="00876754"/>
    <w:rsid w:val="008846F7"/>
    <w:rsid w:val="00896996"/>
    <w:rsid w:val="008B65A2"/>
    <w:rsid w:val="008C2E63"/>
    <w:rsid w:val="009814E3"/>
    <w:rsid w:val="00982AC6"/>
    <w:rsid w:val="009D64D4"/>
    <w:rsid w:val="00A321F3"/>
    <w:rsid w:val="00A7218B"/>
    <w:rsid w:val="00A979DF"/>
    <w:rsid w:val="00AA0DF6"/>
    <w:rsid w:val="00AA355D"/>
    <w:rsid w:val="00B33270"/>
    <w:rsid w:val="00BB6763"/>
    <w:rsid w:val="00BE4A1E"/>
    <w:rsid w:val="00C13F8B"/>
    <w:rsid w:val="00C35AD0"/>
    <w:rsid w:val="00C75FB1"/>
    <w:rsid w:val="00CC51F6"/>
    <w:rsid w:val="00CE3551"/>
    <w:rsid w:val="00D2523D"/>
    <w:rsid w:val="00D37B0A"/>
    <w:rsid w:val="00D42902"/>
    <w:rsid w:val="00D57445"/>
    <w:rsid w:val="00D940D1"/>
    <w:rsid w:val="00D95059"/>
    <w:rsid w:val="00D95A2F"/>
    <w:rsid w:val="00DD6960"/>
    <w:rsid w:val="00E2324A"/>
    <w:rsid w:val="00E55DE0"/>
    <w:rsid w:val="00EA4FC3"/>
    <w:rsid w:val="00EC24EF"/>
    <w:rsid w:val="00EE50BA"/>
    <w:rsid w:val="00F01BC5"/>
    <w:rsid w:val="00F30DDE"/>
    <w:rsid w:val="00F807F3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754B-0D53-4097-A06D-1EA999C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1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A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35CA-5E99-460A-A11A-B4A5A332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2021-07-19T03:43:00Z</cp:lastPrinted>
  <dcterms:created xsi:type="dcterms:W3CDTF">2021-09-20T03:40:00Z</dcterms:created>
  <dcterms:modified xsi:type="dcterms:W3CDTF">2021-09-20T03:42:00Z</dcterms:modified>
</cp:coreProperties>
</file>