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F" w:rsidRDefault="00DC7EDF" w:rsidP="00DC7E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305253" w:rsidRDefault="00305253" w:rsidP="00DC7E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</w:t>
      </w:r>
      <w:r w:rsidR="00DC7EDF">
        <w:rPr>
          <w:color w:val="000000"/>
          <w:sz w:val="24"/>
          <w:szCs w:val="24"/>
        </w:rPr>
        <w:t>ем</w:t>
      </w:r>
      <w:r>
        <w:rPr>
          <w:color w:val="000000"/>
          <w:sz w:val="24"/>
          <w:szCs w:val="24"/>
        </w:rPr>
        <w:t xml:space="preserve"> Администрации </w:t>
      </w:r>
    </w:p>
    <w:p w:rsidR="00305253" w:rsidRDefault="00305253" w:rsidP="00DC7EDF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Бодайбо и района </w:t>
      </w:r>
    </w:p>
    <w:p w:rsidR="00305253" w:rsidRDefault="00536D41" w:rsidP="00DC7EDF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</w:t>
      </w:r>
      <w:r w:rsidR="00970D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января 2021 </w:t>
      </w:r>
      <w:r w:rsidR="00274819">
        <w:rPr>
          <w:color w:val="000000"/>
          <w:sz w:val="24"/>
          <w:szCs w:val="24"/>
        </w:rPr>
        <w:t xml:space="preserve">года № </w:t>
      </w:r>
      <w:r w:rsidR="00800FC6">
        <w:rPr>
          <w:color w:val="000000"/>
          <w:sz w:val="24"/>
          <w:szCs w:val="24"/>
        </w:rPr>
        <w:t>14-п</w:t>
      </w:r>
    </w:p>
    <w:p w:rsidR="00305253" w:rsidRDefault="00305253" w:rsidP="00305253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p w:rsidR="00305253" w:rsidRDefault="00305253" w:rsidP="00305253">
      <w:pPr>
        <w:jc w:val="both"/>
        <w:rPr>
          <w:color w:val="000000"/>
        </w:rPr>
      </w:pPr>
    </w:p>
    <w:p w:rsidR="00ED7EDE" w:rsidRDefault="00ED7EDE" w:rsidP="00ED7ED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ПЛАН ПО ПРОТИВОДЕЙСТВИЮ КОРРУПЦИИ В АДМИНИСТРАЦИИ МУНИЦИПАЛЬНОГО ОБРАЗОВ</w:t>
      </w:r>
      <w:r w:rsidR="00536D41">
        <w:rPr>
          <w:b/>
          <w:color w:val="000000"/>
          <w:sz w:val="22"/>
          <w:szCs w:val="22"/>
        </w:rPr>
        <w:t xml:space="preserve">АНИЯ </w:t>
      </w:r>
      <w:proofErr w:type="gramStart"/>
      <w:r w:rsidR="00536D41">
        <w:rPr>
          <w:b/>
          <w:color w:val="000000"/>
          <w:sz w:val="22"/>
          <w:szCs w:val="22"/>
        </w:rPr>
        <w:t>г</w:t>
      </w:r>
      <w:proofErr w:type="gramEnd"/>
      <w:r w:rsidR="00536D41">
        <w:rPr>
          <w:b/>
          <w:color w:val="000000"/>
          <w:sz w:val="22"/>
          <w:szCs w:val="22"/>
        </w:rPr>
        <w:t>. БОДАЙБО И РАЙОНА НА 2021</w:t>
      </w:r>
      <w:r>
        <w:rPr>
          <w:b/>
          <w:color w:val="000000"/>
          <w:sz w:val="22"/>
          <w:szCs w:val="22"/>
        </w:rPr>
        <w:t xml:space="preserve"> год</w:t>
      </w:r>
    </w:p>
    <w:p w:rsidR="00ED7EDE" w:rsidRDefault="00ED7EDE" w:rsidP="00ED7EDE">
      <w:pPr>
        <w:jc w:val="both"/>
        <w:rPr>
          <w:color w:val="000000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93"/>
        <w:gridCol w:w="4428"/>
        <w:gridCol w:w="2092"/>
        <w:gridCol w:w="1701"/>
      </w:tblGrid>
      <w:tr w:rsidR="00ED7EDE" w:rsidTr="00622E85">
        <w:trPr>
          <w:hidden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622E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#G</w:t>
            </w:r>
            <w:r w:rsidR="00ED7EDE">
              <w:rPr>
                <w:iCs/>
                <w:color w:val="000000"/>
                <w:lang w:eastAsia="en-US"/>
              </w:rPr>
              <w:t xml:space="preserve">№№ </w:t>
            </w:r>
            <w:proofErr w:type="spellStart"/>
            <w:proofErr w:type="gramStart"/>
            <w:r w:rsidR="00ED7EDE">
              <w:rPr>
                <w:iCs/>
                <w:color w:val="000000"/>
                <w:lang w:eastAsia="en-US"/>
              </w:rPr>
              <w:t>п</w:t>
            </w:r>
            <w:proofErr w:type="spellEnd"/>
            <w:proofErr w:type="gramEnd"/>
            <w:r w:rsidR="00ED7EDE">
              <w:rPr>
                <w:iCs/>
                <w:color w:val="000000"/>
                <w:lang w:eastAsia="en-US"/>
              </w:rPr>
              <w:t>/</w:t>
            </w:r>
            <w:proofErr w:type="spellStart"/>
            <w:r w:rsidR="00ED7EDE">
              <w:rPr>
                <w:iCs/>
                <w:color w:val="000000"/>
                <w:lang w:eastAsia="en-US"/>
              </w:rPr>
              <w:t>п</w:t>
            </w:r>
            <w:proofErr w:type="spellEnd"/>
            <w:r w:rsidR="00ED7E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Содержание мероприятия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Ответственный исполнитель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Срок исполнения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ED7EDE" w:rsidTr="00622E85">
        <w:trPr>
          <w:hidden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vanish/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проверки муниципальных правовых актов  (их проектов) на </w:t>
            </w:r>
            <w:proofErr w:type="spellStart"/>
            <w:r>
              <w:rPr>
                <w:lang w:eastAsia="en-US"/>
              </w:rPr>
              <w:t>коррупциогенность</w:t>
            </w:r>
            <w:proofErr w:type="spellEnd"/>
            <w:r>
              <w:rPr>
                <w:lang w:eastAsia="en-US"/>
              </w:rPr>
              <w:t xml:space="preserve"> в соответствии с законодательством  Российской Федерации, муниципальными правовыми актами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B2D5C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Юридический отдел А</w:t>
            </w:r>
            <w:r w:rsidR="00ED7EDE">
              <w:rPr>
                <w:iCs/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 w:rsidR="00ED7EDE">
              <w:rPr>
                <w:iCs/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rPr>
          <w:hidden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vanish/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результате проведения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экспертизы. 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</w:t>
            </w:r>
            <w:r w:rsidR="00EB2D5C">
              <w:rPr>
                <w:color w:val="000000"/>
                <w:lang w:eastAsia="en-US"/>
              </w:rPr>
              <w:t>лы, структурные подразделения  А</w:t>
            </w:r>
            <w:r>
              <w:rPr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</w:t>
            </w:r>
            <w:r w:rsidR="00EB2D5C">
              <w:rPr>
                <w:color w:val="000000"/>
                <w:lang w:eastAsia="en-US"/>
              </w:rPr>
              <w:t>лы, структурные подразделения  А</w:t>
            </w:r>
            <w:r>
              <w:rPr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rPr>
          <w:hidden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vanish/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Направление на </w:t>
            </w:r>
            <w:proofErr w:type="spellStart"/>
            <w:r>
              <w:rPr>
                <w:rFonts w:eastAsia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eastAsia="Times New Roman"/>
                <w:lang w:eastAsia="en-US"/>
              </w:rPr>
              <w:t xml:space="preserve"> экспертизу в Управление Министерства юстиции РФ по Иркутской области муниципальных правовых актов о внесении изменений в Устав муниципального образования г. Бодайбо и района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B2D5C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Юридический отдел А</w:t>
            </w:r>
            <w:r w:rsidR="00ED7EDE">
              <w:rPr>
                <w:iCs/>
                <w:color w:val="000000"/>
                <w:lang w:eastAsia="en-US"/>
              </w:rPr>
              <w:t xml:space="preserve">дминистрации                            </w:t>
            </w:r>
            <w:proofErr w:type="gramStart"/>
            <w:r w:rsidR="00ED7EDE">
              <w:rPr>
                <w:iCs/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После принятия муниципального правового акта</w:t>
            </w:r>
          </w:p>
        </w:tc>
      </w:tr>
      <w:tr w:rsidR="00ED7EDE" w:rsidTr="00622E85">
        <w:trPr>
          <w:hidden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vanish/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Направление на </w:t>
            </w:r>
            <w:proofErr w:type="spellStart"/>
            <w:r>
              <w:rPr>
                <w:rFonts w:eastAsia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eastAsia="Times New Roman"/>
                <w:lang w:eastAsia="en-US"/>
              </w:rPr>
              <w:t xml:space="preserve"> экспертизу в прокуратуру </w:t>
            </w:r>
            <w:proofErr w:type="gramStart"/>
            <w:r>
              <w:rPr>
                <w:rFonts w:eastAsia="Times New Roman"/>
                <w:lang w:eastAsia="en-US"/>
              </w:rPr>
              <w:t>г</w:t>
            </w:r>
            <w:proofErr w:type="gramEnd"/>
            <w:r>
              <w:rPr>
                <w:rFonts w:eastAsia="Times New Roman"/>
                <w:lang w:eastAsia="en-US"/>
              </w:rPr>
              <w:t>. Бодайбо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B2D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Отделы, управления  А</w:t>
            </w:r>
            <w:r w:rsidR="00ED7EDE">
              <w:rPr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 w:rsidR="00ED7EDE">
              <w:rPr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Сбор и анализ информации об исполнении муниципальными служащими администрации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 xml:space="preserve">. Бодайбо и района  должностных обязанностей, в том числе связанных с повышенными коррупционными рисками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B2D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Управляющий делами А</w:t>
            </w:r>
            <w:r w:rsidR="00ED7EDE">
              <w:rPr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 w:rsidR="00ED7EDE">
              <w:rPr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lang w:eastAsia="en-US"/>
              </w:rPr>
              <w:t>контроля за</w:t>
            </w:r>
            <w:proofErr w:type="gramEnd"/>
            <w:r>
              <w:rPr>
                <w:rFonts w:eastAsia="Times New Roman"/>
                <w:lang w:eastAsia="en-US"/>
              </w:rPr>
              <w:t xml:space="preserve">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widowControl/>
              <w:spacing w:line="276" w:lineRule="auto"/>
              <w:ind w:firstLine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</w:t>
            </w:r>
            <w:r>
              <w:rPr>
                <w:lang w:eastAsia="en-US"/>
              </w:rPr>
              <w:lastRenderedPageBreak/>
              <w:t>муниципальной службы на предмет 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принятии на муниципальную службу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widowControl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Принятие мер по направлению сообщения о заключении трудового или гражданско-правового договора на выполнение работ (оказание услуг), указанного в </w:t>
            </w:r>
            <w:hyperlink r:id="rId8" w:history="1">
              <w:r>
                <w:rPr>
                  <w:rStyle w:val="a3"/>
                  <w:color w:val="auto"/>
                  <w:u w:val="none"/>
                  <w:lang w:eastAsia="en-US"/>
                </w:rPr>
                <w:t>части 1</w:t>
              </w:r>
            </w:hyperlink>
            <w:r>
              <w:rPr>
                <w:lang w:eastAsia="en-US"/>
              </w:rPr>
              <w:t xml:space="preserve"> ст. 12 Федерального закона от 25.12.2008 №</w:t>
            </w:r>
            <w:r w:rsidR="00622E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273-ФЗ «О противодействии коррупции»,      с </w:t>
            </w:r>
            <w:proofErr w:type="spellStart"/>
            <w:r>
              <w:rPr>
                <w:lang w:eastAsia="en-US"/>
              </w:rPr>
              <w:t>граждани</w:t>
            </w:r>
            <w:r w:rsidR="00622E85">
              <w:rPr>
                <w:lang w:eastAsia="en-US"/>
              </w:rPr>
              <w:t>-</w:t>
            </w:r>
            <w:r>
              <w:rPr>
                <w:lang w:eastAsia="en-US"/>
              </w:rPr>
              <w:t>ном</w:t>
            </w:r>
            <w:proofErr w:type="spellEnd"/>
            <w:r>
              <w:rPr>
                <w:lang w:eastAsia="en-US"/>
              </w:rPr>
              <w:t xml:space="preserve">, замещавшим должности государственной или муниципальной службы, </w:t>
            </w:r>
            <w:hyperlink r:id="rId9" w:history="1">
              <w:r>
                <w:rPr>
                  <w:rStyle w:val="a3"/>
                  <w:color w:val="auto"/>
                  <w:u w:val="none"/>
                  <w:lang w:eastAsia="en-US"/>
                </w:rPr>
                <w:t>перечень</w:t>
              </w:r>
            </w:hyperlink>
            <w:r>
              <w:rPr>
                <w:lang w:eastAsia="en-US"/>
              </w:rPr>
              <w:t xml:space="preserve"> которых устанавливается нормативными правовыми актами Российской Федерации, представителю нанимателя (работодателю) муниципального служащего по последнему месту его службы в </w:t>
            </w:r>
            <w:hyperlink r:id="rId10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порядке</w:t>
              </w:r>
            </w:hyperlink>
            <w:r>
              <w:rPr>
                <w:lang w:eastAsia="en-US"/>
              </w:rPr>
              <w:t>, устанавливаемом нормативными</w:t>
            </w:r>
            <w:proofErr w:type="gramEnd"/>
            <w:r>
              <w:rPr>
                <w:lang w:eastAsia="en-US"/>
              </w:rPr>
              <w:t xml:space="preserve"> правовыми актами Российской Федерации.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десятидневный срок со дня заключения договора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анкетирования, тестирования и иных методов оценки знания положений </w:t>
            </w:r>
            <w:proofErr w:type="spellStart"/>
            <w:r>
              <w:rPr>
                <w:color w:val="000000"/>
                <w:lang w:eastAsia="en-US"/>
              </w:rPr>
              <w:t>антикоррупционного</w:t>
            </w:r>
            <w:proofErr w:type="spellEnd"/>
            <w:r>
              <w:rPr>
                <w:color w:val="000000"/>
                <w:lang w:eastAsia="en-US"/>
              </w:rPr>
              <w:t xml:space="preserve"> законодательства в рамках проведения конкурсных процедур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 принятии граждан на муниципальную службу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принятии на муниципальную службу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вводного семинара для граждан, впервые поступивших на муниципальную службу, по вопросам разъяснения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pStyle w:val="a4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повышения квалификации муниципальных служащих вновь поступивших на муниципальную службу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одного года с момента поступления гражданина на должность муниципальной службы</w:t>
            </w:r>
          </w:p>
        </w:tc>
      </w:tr>
      <w:tr w:rsidR="003E764A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64A" w:rsidRPr="00622E85" w:rsidRDefault="003E764A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1AF" w:rsidRPr="000F61AF" w:rsidRDefault="003E764A" w:rsidP="000F61AF">
            <w:pPr>
              <w:spacing w:after="1" w:line="200" w:lineRule="atLeast"/>
              <w:jc w:val="both"/>
            </w:pPr>
            <w:r>
              <w:rPr>
                <w:rFonts w:eastAsiaTheme="minorHAnsi"/>
                <w:lang w:eastAsia="en-US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154D4C">
              <w:rPr>
                <w:rFonts w:eastAsiaTheme="minorHAnsi"/>
                <w:lang w:eastAsia="en-US"/>
              </w:rPr>
              <w:t xml:space="preserve">, </w:t>
            </w:r>
            <w:r w:rsidR="00154D4C">
              <w:rPr>
                <w:color w:val="000000"/>
                <w:lang w:eastAsia="en-US"/>
              </w:rPr>
              <w:t>повышения качества профессиональной подготовки муниципальных служащих непосредственно занимающихся организацией противодействия коррупции</w:t>
            </w:r>
            <w:r>
              <w:rPr>
                <w:rFonts w:eastAsiaTheme="minorHAnsi"/>
                <w:lang w:eastAsia="en-US"/>
              </w:rPr>
              <w:t xml:space="preserve"> (</w:t>
            </w:r>
            <w:r>
              <w:rPr>
                <w:color w:val="000000"/>
                <w:lang w:eastAsia="en-US"/>
              </w:rPr>
              <w:t>не менее 1 обучения в год).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64A" w:rsidRDefault="003E76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64A" w:rsidRDefault="003E764A" w:rsidP="003E76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года.</w:t>
            </w:r>
          </w:p>
          <w:p w:rsidR="003E764A" w:rsidRDefault="003E764A" w:rsidP="003E764A">
            <w:pPr>
              <w:widowControl/>
              <w:jc w:val="both"/>
              <w:rPr>
                <w:color w:val="000000"/>
                <w:lang w:eastAsia="en-US"/>
              </w:rPr>
            </w:pP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круглого стола по вопросу разъяснения муниципальным служащим правил заполнения справки о доходах,  расходах, об имуществе и обязательствах имущественного характера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367B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Юридический отдел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 w:rsidR="00ED7EDE">
              <w:rPr>
                <w:iCs/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 w:rsidR="00ED7EDE">
              <w:rPr>
                <w:iCs/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Апрель  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представляемых лицами, замещающими муниципальные должности и  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II квартал 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анализа поступающих сведений о расходах представляемых муниципальными служащими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</w:t>
            </w:r>
            <w:proofErr w:type="gramEnd"/>
            <w:r>
              <w:rPr>
                <w:color w:val="000000"/>
                <w:lang w:eastAsia="en-US"/>
              </w:rPr>
              <w:t xml:space="preserve"> представления сведений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методических документов и материалов, направленных на неукоснительное соблюдение требований должностных инструкций муниципальными служащими, исполняющими должностные обязанности, связанными с повышенными коррупционными рисками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должностных инструкций муниципальных служащих, исполняющих должностные обязанности, исполнение которых связано с повышенными коррупционными рисками на предмет выявления отдельных положений, создающих условия для совершения коррупционных правонарушений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мониторинга выполнения муниципальными служащими администрации </w:t>
            </w:r>
            <w:r w:rsidR="00367B05">
              <w:rPr>
                <w:color w:val="000000"/>
                <w:lang w:eastAsia="en-US"/>
              </w:rPr>
              <w:t xml:space="preserve">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367B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Бодайбо и района 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эффективного контроля соблюдения ограничений, предусмотренных законодательством Российской Федерации о муниципальной службе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работы с обращениями граждан и организаций, информацией контролирующих, правоохранительных органов, содержащих сведения о совершении муниципальными служащими коррупционных правонарушений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</w:t>
            </w:r>
            <w:r w:rsidR="00EB2D5C">
              <w:rPr>
                <w:color w:val="000000"/>
                <w:lang w:eastAsia="en-US"/>
              </w:rPr>
              <w:t>отдела организационной работы  А</w:t>
            </w:r>
            <w:r>
              <w:rPr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 w:rsidP="00367B05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>
              <w:rPr>
                <w:bCs/>
                <w:lang w:eastAsia="en-US"/>
              </w:rPr>
              <w:t>муниципального образования города Бодайбо и района и урегулированию конфликта интересов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Председатель, секретарь комиссии по соблюдению требований к служебному поведению муниципальных служащих </w:t>
            </w:r>
            <w:r>
              <w:rPr>
                <w:bCs/>
                <w:lang w:eastAsia="en-US"/>
              </w:rPr>
              <w:t xml:space="preserve">муниципального образования города </w:t>
            </w:r>
            <w:r>
              <w:rPr>
                <w:bCs/>
                <w:lang w:eastAsia="en-US"/>
              </w:rPr>
              <w:lastRenderedPageBreak/>
              <w:t>Бодайбо и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поступлении материалов, являющихся основанием для проведения заседания комиссии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Соблюдение административных регламентов по предоставлению муниципальных услуг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принятых административных регламентов и предоставления муниципальных услуг на предмет выявления положений, создающих условия для совершения коррупционных правонарушений, с целью внесения в них изменений, направленных на создание условий для проведения </w:t>
            </w:r>
            <w:proofErr w:type="spellStart"/>
            <w:r>
              <w:rPr>
                <w:color w:val="000000"/>
                <w:lang w:eastAsia="en-US"/>
              </w:rPr>
              <w:t>антикоррупционного</w:t>
            </w:r>
            <w:proofErr w:type="spellEnd"/>
            <w:r>
              <w:rPr>
                <w:color w:val="000000"/>
                <w:lang w:eastAsia="en-US"/>
              </w:rPr>
              <w:t xml:space="preserve"> мониторинга и механизмов внутреннего контроля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</w:t>
            </w:r>
            <w:r w:rsidR="00EB2D5C">
              <w:rPr>
                <w:color w:val="000000"/>
                <w:lang w:eastAsia="en-US"/>
              </w:rPr>
              <w:t>ководители отделов, управлений А</w:t>
            </w:r>
            <w:r>
              <w:rPr>
                <w:color w:val="000000"/>
                <w:lang w:eastAsia="en-US"/>
              </w:rPr>
              <w:t xml:space="preserve">дминистрации 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правоприменительной практики судебных органов по делам о признании </w:t>
            </w:r>
            <w:proofErr w:type="gramStart"/>
            <w:r>
              <w:rPr>
                <w:color w:val="000000"/>
                <w:lang w:eastAsia="en-US"/>
              </w:rPr>
              <w:t>недействительными</w:t>
            </w:r>
            <w:proofErr w:type="gramEnd"/>
            <w:r>
              <w:rPr>
                <w:color w:val="000000"/>
                <w:lang w:eastAsia="en-US"/>
              </w:rP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лиц, а также по делам связанным с коррупцией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Юридический отдел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>
              <w:rPr>
                <w:iCs/>
                <w:color w:val="000000"/>
                <w:lang w:eastAsia="en-US"/>
              </w:rPr>
              <w:t xml:space="preserve">дминистрации                     </w:t>
            </w:r>
            <w:proofErr w:type="gramStart"/>
            <w:r>
              <w:rPr>
                <w:iCs/>
                <w:color w:val="000000"/>
                <w:lang w:eastAsia="en-US"/>
              </w:rPr>
              <w:t>г</w:t>
            </w:r>
            <w:proofErr w:type="gramEnd"/>
            <w:r>
              <w:rPr>
                <w:iCs/>
                <w:color w:val="000000"/>
                <w:lang w:eastAsia="en-US"/>
              </w:rPr>
              <w:t>. Бодайбо и района,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</w:t>
            </w:r>
            <w:r w:rsidR="00EB2D5C">
              <w:rPr>
                <w:color w:val="000000"/>
                <w:lang w:eastAsia="en-US"/>
              </w:rPr>
              <w:t>одители отделов, управлений А</w:t>
            </w:r>
            <w:r>
              <w:rPr>
                <w:color w:val="000000"/>
                <w:lang w:eastAsia="en-US"/>
              </w:rPr>
              <w:t xml:space="preserve">дминистрации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района,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Ежеквартально 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Мониторинг выполнения контрактных обязательств, исполнения условий, процедур и механизмов муниципальных закупок, в целях выявления коррупционных правонарушений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управление администрации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района,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орг</w:t>
            </w:r>
            <w:r w:rsidR="00EB2D5C">
              <w:rPr>
                <w:color w:val="000000"/>
                <w:lang w:eastAsia="en-US"/>
              </w:rPr>
              <w:t>анизации муниципальных закупок А</w:t>
            </w:r>
            <w:r>
              <w:rPr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соответствия показателей и итогов выполнения муниципальных контрактов первоначально заложенным в них параметрам и утвержденным показателям бюджета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управление администрации         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района,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орг</w:t>
            </w:r>
            <w:r w:rsidR="00EB2D5C">
              <w:rPr>
                <w:color w:val="000000"/>
                <w:lang w:eastAsia="en-US"/>
              </w:rPr>
              <w:t>анизации муниципальных закупок А</w:t>
            </w:r>
            <w:r>
              <w:rPr>
                <w:color w:val="000000"/>
                <w:lang w:eastAsia="en-US"/>
              </w:rPr>
              <w:t>дминистрации г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IV квартал 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проверок соблюдения законодательства Российской Федерации и иных нормативных правовых актов Российской Федерации о размещении заказов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управление администрации </w:t>
            </w:r>
            <w:r w:rsidR="00B4478D">
              <w:rPr>
                <w:color w:val="000000"/>
                <w:lang w:eastAsia="en-US"/>
              </w:rPr>
              <w:t xml:space="preserve">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B44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Бодайбо и района,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орг</w:t>
            </w:r>
            <w:r w:rsidR="00EB2D5C">
              <w:rPr>
                <w:color w:val="000000"/>
                <w:lang w:eastAsia="en-US"/>
              </w:rPr>
              <w:t>анизации муниципальных закупок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EB2D5C">
              <w:rPr>
                <w:color w:val="000000"/>
                <w:lang w:eastAsia="en-US"/>
              </w:rPr>
              <w:t xml:space="preserve"> 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EB2D5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соответствии с планом проверок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системы учета муниципального имущества </w:t>
            </w:r>
            <w:r>
              <w:rPr>
                <w:lang w:eastAsia="en-US"/>
              </w:rPr>
              <w:t xml:space="preserve">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</w:t>
            </w:r>
            <w:r>
              <w:rPr>
                <w:color w:val="000000"/>
                <w:lang w:eastAsia="en-US"/>
              </w:rPr>
              <w:t xml:space="preserve"> и оценка эффективности его использования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управлению муниципальным имуществом и земельным </w:t>
            </w:r>
            <w:r w:rsidR="00EB2D5C">
              <w:rPr>
                <w:color w:val="000000"/>
                <w:lang w:eastAsia="en-US"/>
              </w:rPr>
              <w:lastRenderedPageBreak/>
              <w:t>отношениям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B4478D">
              <w:rPr>
                <w:color w:val="000000"/>
                <w:lang w:eastAsia="en-US"/>
              </w:rPr>
              <w:t xml:space="preserve">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B44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EDE" w:rsidRDefault="00ED7E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проверок надлежащего использования муниципального имущества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района, находящегося в аренде, безвозмездном пользовании, оперативном управлении, хозяйственном ведении</w:t>
            </w:r>
          </w:p>
          <w:p w:rsidR="00ED7EDE" w:rsidRDefault="00ED7E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управлению муниципальным иму</w:t>
            </w:r>
            <w:r w:rsidR="00EB2D5C">
              <w:rPr>
                <w:color w:val="000000"/>
                <w:lang w:eastAsia="en-US"/>
              </w:rPr>
              <w:t>ществом и земельным отношениям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B4478D">
              <w:rPr>
                <w:color w:val="000000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B44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совершенствованию финансового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бюджетных средств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управление администрации </w:t>
            </w:r>
            <w:r w:rsidR="00B4478D">
              <w:rPr>
                <w:color w:val="000000"/>
                <w:lang w:eastAsia="en-US"/>
              </w:rPr>
              <w:t xml:space="preserve">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B44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обеспечивающих целевое и эффективное использование бюджетных сре</w:t>
            </w:r>
            <w:proofErr w:type="gramStart"/>
            <w:r>
              <w:rPr>
                <w:lang w:eastAsia="en-US"/>
              </w:rPr>
              <w:t>дств  пр</w:t>
            </w:r>
            <w:proofErr w:type="gramEnd"/>
            <w:r>
              <w:rPr>
                <w:lang w:eastAsia="en-US"/>
              </w:rPr>
              <w:t>и формировании и исполнении бюджета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администрации </w:t>
            </w:r>
            <w:r w:rsidR="00B4478D">
              <w:rPr>
                <w:lang w:eastAsia="en-US"/>
              </w:rPr>
              <w:t xml:space="preserve">             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  <w:r w:rsidR="00B447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 w:rsidP="00B447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Направление актов проверок в правоохранительные органы, прокуратуру города Бодайбо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управление администрации </w:t>
            </w:r>
            <w:r w:rsidR="00B4478D">
              <w:rPr>
                <w:color w:val="000000"/>
                <w:lang w:eastAsia="en-US"/>
              </w:rPr>
              <w:t xml:space="preserve">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</w:t>
            </w:r>
            <w:r w:rsidR="00B44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После подписания актов 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механизмов привлечения граждан и общественных организаций к обсуждению качества и доступности осуществляемых муниципальных функций и предоставляемых муниципальных услуг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B4478D" w:rsidP="00B447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</w:t>
            </w:r>
            <w:r w:rsidR="00ED7EDE">
              <w:rPr>
                <w:color w:val="000000"/>
                <w:lang w:eastAsia="en-US"/>
              </w:rPr>
              <w:t xml:space="preserve"> отделов, </w:t>
            </w:r>
            <w:r>
              <w:rPr>
                <w:color w:val="000000"/>
                <w:lang w:eastAsia="en-US"/>
              </w:rPr>
              <w:t>управлений</w:t>
            </w:r>
            <w:r w:rsidR="00EB2D5C">
              <w:rPr>
                <w:color w:val="000000"/>
                <w:lang w:eastAsia="en-US"/>
              </w:rPr>
              <w:t xml:space="preserve"> А</w:t>
            </w:r>
            <w:r w:rsidR="00ED7EDE">
              <w:rPr>
                <w:color w:val="000000"/>
                <w:lang w:eastAsia="en-US"/>
              </w:rPr>
              <w:t xml:space="preserve">дминистрации </w:t>
            </w:r>
            <w:r w:rsidR="00EB2D5C">
              <w:rPr>
                <w:color w:val="000000"/>
                <w:lang w:eastAsia="en-US"/>
              </w:rPr>
              <w:t xml:space="preserve">              </w:t>
            </w:r>
            <w:proofErr w:type="gramStart"/>
            <w:r w:rsidR="00ED7EDE">
              <w:rPr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color w:val="000000"/>
                <w:lang w:eastAsia="en-US"/>
              </w:rPr>
              <w:t>.</w:t>
            </w:r>
            <w:r w:rsidR="00EB2D5C">
              <w:rPr>
                <w:color w:val="000000"/>
                <w:lang w:eastAsia="en-US"/>
              </w:rPr>
              <w:t xml:space="preserve"> </w:t>
            </w:r>
            <w:r w:rsidR="00ED7EDE">
              <w:rPr>
                <w:color w:val="000000"/>
                <w:lang w:eastAsia="en-US"/>
              </w:rPr>
              <w:t>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 xml:space="preserve">. Бодайбо и района материалов о реализации настоящего плана противодействия коррупции и иной информации по </w:t>
            </w:r>
            <w:proofErr w:type="spellStart"/>
            <w:r>
              <w:rPr>
                <w:color w:val="000000"/>
                <w:lang w:eastAsia="en-US"/>
              </w:rPr>
              <w:t>антикоррупционной</w:t>
            </w:r>
            <w:proofErr w:type="spellEnd"/>
            <w:r>
              <w:rPr>
                <w:color w:val="000000"/>
                <w:lang w:eastAsia="en-US"/>
              </w:rPr>
              <w:t xml:space="preserve"> тематике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</w:t>
            </w:r>
            <w:r w:rsidR="00EB2D5C">
              <w:rPr>
                <w:color w:val="000000"/>
                <w:lang w:eastAsia="en-US"/>
              </w:rPr>
              <w:t xml:space="preserve"> организационной работы А</w:t>
            </w:r>
            <w:r>
              <w:rPr>
                <w:color w:val="000000"/>
                <w:lang w:eastAsia="en-US"/>
              </w:rPr>
              <w:t>дминистрации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Бодайбо и района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Постоянно 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функционирования  официального сайта Администрации муниципального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Бодайбо и района  в соответствии с Федеральным законом от 09.02.2009 №</w:t>
            </w:r>
            <w:r w:rsidR="00B44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  <w:r w:rsidR="00EB2D5C">
              <w:rPr>
                <w:color w:val="000000"/>
                <w:lang w:eastAsia="en-US"/>
              </w:rPr>
              <w:t xml:space="preserve"> отдела организационной работы А</w:t>
            </w:r>
            <w:r>
              <w:rPr>
                <w:color w:val="000000"/>
                <w:lang w:eastAsia="en-US"/>
              </w:rPr>
              <w:t>дминистрации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Освещение в средствах массовой информации деятельности по противодействию коррупции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 w:rsidP="00C76D6A">
            <w:pPr>
              <w:spacing w:line="276" w:lineRule="auto"/>
              <w:jc w:val="center"/>
            </w:pPr>
            <w:r>
              <w:rPr>
                <w:color w:val="000000"/>
                <w:lang w:eastAsia="en-US"/>
              </w:rPr>
              <w:t>Начальник отдела организационной работы</w:t>
            </w:r>
            <w:r w:rsidR="00C76D6A">
              <w:rPr>
                <w:color w:val="000000"/>
                <w:lang w:eastAsia="en-US"/>
              </w:rPr>
              <w:t xml:space="preserve">, </w:t>
            </w:r>
            <w:r w:rsidR="00C76D6A">
              <w:t>главный</w:t>
            </w:r>
            <w:r w:rsidR="00C76D6A" w:rsidRPr="00C76D6A">
              <w:t xml:space="preserve"> специалист по связям   с общественностью</w:t>
            </w:r>
          </w:p>
          <w:p w:rsidR="00C76D6A" w:rsidRDefault="00EB2D5C" w:rsidP="00C76D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 w:rsidR="00C76D6A">
              <w:rPr>
                <w:color w:val="000000"/>
                <w:lang w:eastAsia="en-US"/>
              </w:rPr>
              <w:t>дминистрации</w:t>
            </w:r>
          </w:p>
          <w:p w:rsidR="00C76D6A" w:rsidRDefault="00C76D6A" w:rsidP="00C76D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Бодайбо и района</w:t>
            </w:r>
          </w:p>
          <w:p w:rsidR="00154D4C" w:rsidRDefault="00154D4C" w:rsidP="00C76D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Проведение встреч лиц, ответственных за организацию противодействия коррупции в органах местного самоуправления, с муниципальными служащими структурных подразделений в целях обсуждения проблемных вопросов практического применения </w:t>
            </w:r>
            <w:proofErr w:type="spellStart"/>
            <w:r>
              <w:rPr>
                <w:rFonts w:eastAsia="Times New Roman"/>
                <w:lang w:eastAsia="en-US"/>
              </w:rPr>
              <w:lastRenderedPageBreak/>
              <w:t>антикоррупционного</w:t>
            </w:r>
            <w:proofErr w:type="spellEnd"/>
            <w:r>
              <w:rPr>
                <w:rFonts w:eastAsia="Times New Roman"/>
                <w:lang w:eastAsia="en-US"/>
              </w:rPr>
              <w:t xml:space="preserve"> законодательства и просвещения муниципальных служащих по </w:t>
            </w:r>
            <w:proofErr w:type="spellStart"/>
            <w:r>
              <w:rPr>
                <w:rFonts w:eastAsia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тематике, в частности по разъяснению вопросов:</w:t>
            </w:r>
          </w:p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уголовная ответственность за дачу и получение взятки;</w:t>
            </w:r>
          </w:p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получение подарков;</w:t>
            </w:r>
          </w:p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урегулирование конфликта интересов;</w:t>
            </w:r>
          </w:p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выполнение иной оплачиваемой работы;</w:t>
            </w:r>
          </w:p>
          <w:p w:rsidR="00ED7EDE" w:rsidRDefault="00ED7EDE" w:rsidP="00C76D6A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информирование о замеченных фактах коррупции и др.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EDE" w:rsidRDefault="00EB2D5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Юридический отдел А</w:t>
            </w:r>
            <w:r w:rsidR="00ED7EDE">
              <w:rPr>
                <w:rFonts w:eastAsia="Times New Roman"/>
                <w:lang w:eastAsia="en-US"/>
              </w:rPr>
              <w:t>дминистрации</w:t>
            </w:r>
          </w:p>
          <w:p w:rsidR="00ED7EDE" w:rsidRDefault="00ED7ED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г. Бодайбо и района</w:t>
            </w: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7EDE" w:rsidRDefault="00ED7ED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Ежеквартально</w:t>
            </w:r>
          </w:p>
        </w:tc>
      </w:tr>
      <w:tr w:rsidR="00ED7EDE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Pr="00622E85" w:rsidRDefault="00ED7EDE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Осуществление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0367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</w:t>
            </w:r>
            <w:r w:rsidR="00C76D6A">
              <w:rPr>
                <w:color w:val="000000"/>
                <w:lang w:eastAsia="en-US"/>
              </w:rPr>
              <w:t>правления</w:t>
            </w:r>
            <w:r w:rsidR="00ED7EDE">
              <w:rPr>
                <w:color w:val="000000"/>
                <w:lang w:eastAsia="en-US"/>
              </w:rPr>
              <w:t xml:space="preserve">  администрации                         </w:t>
            </w:r>
            <w:proofErr w:type="gramStart"/>
            <w:r w:rsidR="00ED7EDE">
              <w:rPr>
                <w:color w:val="000000"/>
                <w:lang w:eastAsia="en-US"/>
              </w:rPr>
              <w:t>г</w:t>
            </w:r>
            <w:proofErr w:type="gramEnd"/>
            <w:r w:rsidR="00ED7EDE">
              <w:rPr>
                <w:color w:val="000000"/>
                <w:lang w:eastAsia="en-US"/>
              </w:rPr>
              <w:t>. Бодайбо и района, главный специалист по кадровой работе юридического отдела</w:t>
            </w:r>
            <w:r w:rsidR="00EB2D5C">
              <w:rPr>
                <w:iCs/>
                <w:color w:val="000000"/>
                <w:lang w:eastAsia="en-US"/>
              </w:rPr>
              <w:t xml:space="preserve"> А</w:t>
            </w:r>
            <w:r w:rsidR="00ED7EDE">
              <w:rPr>
                <w:iCs/>
                <w:color w:val="000000"/>
                <w:lang w:eastAsia="en-US"/>
              </w:rPr>
              <w:t>дминистрации                        г.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EDE" w:rsidRDefault="00ED7ED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536D41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Pr="00622E85" w:rsidRDefault="00536D41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Default="00536D41" w:rsidP="00A13771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lang w:eastAsia="en-US"/>
              </w:rPr>
              <w:t>Осуществление кадровой</w:t>
            </w:r>
            <w:r>
              <w:rPr>
                <w:rFonts w:eastAsiaTheme="minorHAnsi"/>
                <w:lang w:eastAsia="en-US"/>
              </w:rPr>
              <w:t xml:space="preserve">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Default="00EB2D5C" w:rsidP="00A137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Управления  А</w:t>
            </w:r>
            <w:r w:rsidR="00536D41">
              <w:rPr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 w:rsidR="00536D41">
              <w:rPr>
                <w:color w:val="000000"/>
                <w:lang w:eastAsia="en-US"/>
              </w:rPr>
              <w:t>г</w:t>
            </w:r>
            <w:proofErr w:type="gramEnd"/>
            <w:r w:rsidR="00536D41">
              <w:rPr>
                <w:color w:val="000000"/>
                <w:lang w:eastAsia="en-US"/>
              </w:rPr>
              <w:t>. Бодайбо и района, главный специалист по кадровой работе юридического отдела</w:t>
            </w:r>
            <w:r>
              <w:rPr>
                <w:iCs/>
                <w:color w:val="000000"/>
                <w:lang w:eastAsia="en-US"/>
              </w:rPr>
              <w:t xml:space="preserve"> А</w:t>
            </w:r>
            <w:r w:rsidR="00536D41">
              <w:rPr>
                <w:iCs/>
                <w:color w:val="000000"/>
                <w:lang w:eastAsia="en-US"/>
              </w:rPr>
              <w:t>дминистрации                        г.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Default="00536D41" w:rsidP="00A137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</w:tr>
      <w:tr w:rsidR="00536D41" w:rsidTr="00622E8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Pr="00622E85" w:rsidRDefault="00536D41" w:rsidP="00622E85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Default="005C08F1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Проведение оценки коррупционных рисков в отношении должностных лиц, участвующих в закупках товаров, работ и услуг для муниципальных нужд, рассмотрении и решении вопросов субсидирования и иного использования бюджетных сре</w:t>
            </w:r>
            <w:proofErr w:type="gramStart"/>
            <w:r>
              <w:rPr>
                <w:lang w:eastAsia="en-US"/>
              </w:rPr>
              <w:t>дств в сф</w:t>
            </w:r>
            <w:proofErr w:type="gramEnd"/>
            <w:r>
              <w:rPr>
                <w:lang w:eastAsia="en-US"/>
              </w:rPr>
              <w:t>ерах образования, строительства, культуры, спорта и финансов.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Default="00EB2D5C" w:rsidP="005C08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Управления  А</w:t>
            </w:r>
            <w:r w:rsidR="00536D41">
              <w:rPr>
                <w:color w:val="000000"/>
                <w:lang w:eastAsia="en-US"/>
              </w:rPr>
              <w:t xml:space="preserve">дминистрации                         </w:t>
            </w:r>
            <w:proofErr w:type="gramStart"/>
            <w:r w:rsidR="00536D41">
              <w:rPr>
                <w:color w:val="000000"/>
                <w:lang w:eastAsia="en-US"/>
              </w:rPr>
              <w:t>г</w:t>
            </w:r>
            <w:proofErr w:type="gramEnd"/>
            <w:r w:rsidR="00536D41">
              <w:rPr>
                <w:color w:val="000000"/>
                <w:lang w:eastAsia="en-US"/>
              </w:rPr>
              <w:t>. Бодайбо и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D41" w:rsidRDefault="005C08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</w:t>
            </w:r>
          </w:p>
        </w:tc>
      </w:tr>
    </w:tbl>
    <w:p w:rsidR="00ED7EDE" w:rsidRDefault="00ED7EDE" w:rsidP="00ED7EDE">
      <w:pPr>
        <w:jc w:val="both"/>
        <w:rPr>
          <w:color w:val="000000"/>
        </w:rPr>
      </w:pPr>
    </w:p>
    <w:p w:rsidR="00ED7EDE" w:rsidRDefault="00ED7EDE" w:rsidP="00ED7EDE">
      <w:pPr>
        <w:jc w:val="both"/>
        <w:rPr>
          <w:color w:val="000000"/>
        </w:rPr>
      </w:pPr>
    </w:p>
    <w:p w:rsidR="00ED7EDE" w:rsidRDefault="00ED7EDE" w:rsidP="00ED7EDE">
      <w:pPr>
        <w:jc w:val="both"/>
        <w:rPr>
          <w:color w:val="000000"/>
        </w:rPr>
      </w:pPr>
    </w:p>
    <w:p w:rsidR="00ED7EDE" w:rsidRDefault="00ED7EDE" w:rsidP="00ED7EDE">
      <w:pPr>
        <w:jc w:val="both"/>
        <w:rPr>
          <w:color w:val="000000"/>
        </w:rPr>
      </w:pPr>
    </w:p>
    <w:p w:rsidR="001160A1" w:rsidRDefault="001160A1" w:rsidP="00305253">
      <w:pPr>
        <w:jc w:val="both"/>
        <w:rPr>
          <w:color w:val="000000"/>
        </w:rPr>
      </w:pPr>
    </w:p>
    <w:sectPr w:rsidR="001160A1" w:rsidSect="00F83C55"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4F" w:rsidRDefault="002C1B4F" w:rsidP="00F83C55">
      <w:r>
        <w:separator/>
      </w:r>
    </w:p>
  </w:endnote>
  <w:endnote w:type="continuationSeparator" w:id="0">
    <w:p w:rsidR="002C1B4F" w:rsidRDefault="002C1B4F" w:rsidP="00F8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4F" w:rsidRDefault="002C1B4F" w:rsidP="00F83C55">
      <w:r>
        <w:separator/>
      </w:r>
    </w:p>
  </w:footnote>
  <w:footnote w:type="continuationSeparator" w:id="0">
    <w:p w:rsidR="002C1B4F" w:rsidRDefault="002C1B4F" w:rsidP="00F8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0118"/>
      <w:docPartObj>
        <w:docPartGallery w:val="Page Numbers (Top of Page)"/>
        <w:docPartUnique/>
      </w:docPartObj>
    </w:sdtPr>
    <w:sdtContent>
      <w:p w:rsidR="00F83C55" w:rsidRDefault="00196FAE">
        <w:pPr>
          <w:pStyle w:val="a6"/>
          <w:jc w:val="center"/>
        </w:pPr>
        <w:fldSimple w:instr=" PAGE   \* MERGEFORMAT ">
          <w:r w:rsidR="00F83C55">
            <w:rPr>
              <w:noProof/>
            </w:rPr>
            <w:t>0</w:t>
          </w:r>
        </w:fldSimple>
      </w:p>
    </w:sdtContent>
  </w:sdt>
  <w:p w:rsidR="00F83C55" w:rsidRDefault="00F83C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11F"/>
    <w:multiLevelType w:val="hybridMultilevel"/>
    <w:tmpl w:val="65A8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49B5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E3FF1"/>
    <w:multiLevelType w:val="hybridMultilevel"/>
    <w:tmpl w:val="87FE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1E54"/>
    <w:multiLevelType w:val="multilevel"/>
    <w:tmpl w:val="6A98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4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53"/>
    <w:rsid w:val="00036777"/>
    <w:rsid w:val="000F0418"/>
    <w:rsid w:val="000F61AF"/>
    <w:rsid w:val="001160A1"/>
    <w:rsid w:val="00126217"/>
    <w:rsid w:val="00147A70"/>
    <w:rsid w:val="00154D4C"/>
    <w:rsid w:val="0019107C"/>
    <w:rsid w:val="00196FAE"/>
    <w:rsid w:val="001A0016"/>
    <w:rsid w:val="00203126"/>
    <w:rsid w:val="002153B6"/>
    <w:rsid w:val="002666B5"/>
    <w:rsid w:val="00274819"/>
    <w:rsid w:val="002C1B4F"/>
    <w:rsid w:val="00305253"/>
    <w:rsid w:val="00305A44"/>
    <w:rsid w:val="00317ADA"/>
    <w:rsid w:val="003404EF"/>
    <w:rsid w:val="00364921"/>
    <w:rsid w:val="00367B05"/>
    <w:rsid w:val="003D3020"/>
    <w:rsid w:val="003E764A"/>
    <w:rsid w:val="0049787E"/>
    <w:rsid w:val="00536D41"/>
    <w:rsid w:val="005970A4"/>
    <w:rsid w:val="005C08F1"/>
    <w:rsid w:val="00622E85"/>
    <w:rsid w:val="0066712A"/>
    <w:rsid w:val="0067031D"/>
    <w:rsid w:val="00716F07"/>
    <w:rsid w:val="00800FC6"/>
    <w:rsid w:val="0084577A"/>
    <w:rsid w:val="008D641E"/>
    <w:rsid w:val="008E7EEA"/>
    <w:rsid w:val="008F1616"/>
    <w:rsid w:val="00902A64"/>
    <w:rsid w:val="00970D75"/>
    <w:rsid w:val="009B4218"/>
    <w:rsid w:val="00A159E7"/>
    <w:rsid w:val="00A90FC9"/>
    <w:rsid w:val="00AF09C2"/>
    <w:rsid w:val="00B34502"/>
    <w:rsid w:val="00B4478D"/>
    <w:rsid w:val="00B95F35"/>
    <w:rsid w:val="00C0670B"/>
    <w:rsid w:val="00C5414B"/>
    <w:rsid w:val="00C76D6A"/>
    <w:rsid w:val="00C927B2"/>
    <w:rsid w:val="00D51BE9"/>
    <w:rsid w:val="00D84BE8"/>
    <w:rsid w:val="00DB56CF"/>
    <w:rsid w:val="00DC7EDF"/>
    <w:rsid w:val="00DD31A4"/>
    <w:rsid w:val="00DD5A13"/>
    <w:rsid w:val="00DF0A41"/>
    <w:rsid w:val="00E50800"/>
    <w:rsid w:val="00E77734"/>
    <w:rsid w:val="00E8078A"/>
    <w:rsid w:val="00EB2D5C"/>
    <w:rsid w:val="00ED7EDE"/>
    <w:rsid w:val="00F4086B"/>
    <w:rsid w:val="00F5783D"/>
    <w:rsid w:val="00F83C55"/>
    <w:rsid w:val="00F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253"/>
    <w:pPr>
      <w:widowControl/>
      <w:autoSpaceDE/>
      <w:autoSpaceDN/>
      <w:adjustRightInd/>
      <w:ind w:left="720"/>
      <w:contextualSpacing/>
    </w:pPr>
  </w:style>
  <w:style w:type="table" w:styleId="a5">
    <w:name w:val="Table Grid"/>
    <w:basedOn w:val="a1"/>
    <w:uiPriority w:val="59"/>
    <w:rsid w:val="0030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3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3C55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3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C55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6EA972B46D601B9EA7491BEEAD55EF94D34BA40C91FA9155C40F46521AD4452FA24DbCa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DC6EA972B46D601B9EA7491BEEAD55EF91D147AF0591FA9155C40F46b5a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C6EA972B46D601B9EA7491BEEAD55EF91D745AF0691FA9155C40F46521AD4452FA24ECED2EC40b7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9FD6-EF5D-4C07-AB40-103F063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Лыкова</cp:lastModifiedBy>
  <cp:revision>2</cp:revision>
  <cp:lastPrinted>2021-01-25T06:41:00Z</cp:lastPrinted>
  <dcterms:created xsi:type="dcterms:W3CDTF">2021-01-26T03:35:00Z</dcterms:created>
  <dcterms:modified xsi:type="dcterms:W3CDTF">2021-01-26T03:35:00Z</dcterms:modified>
</cp:coreProperties>
</file>