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A9B" w:rsidRPr="00A84A9B" w:rsidRDefault="00A84A9B" w:rsidP="00A84A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84A9B">
        <w:rPr>
          <w:rFonts w:ascii="Times New Roman" w:hAnsi="Times New Roman" w:cs="Times New Roman"/>
          <w:sz w:val="28"/>
          <w:szCs w:val="28"/>
        </w:rPr>
        <w:t xml:space="preserve">Артели </w:t>
      </w:r>
      <w:r>
        <w:rPr>
          <w:rFonts w:ascii="Times New Roman" w:hAnsi="Times New Roman" w:cs="Times New Roman"/>
          <w:sz w:val="28"/>
          <w:szCs w:val="28"/>
        </w:rPr>
        <w:t xml:space="preserve">старателей </w:t>
      </w:r>
      <w:r w:rsidRPr="00A84A9B">
        <w:rPr>
          <w:rFonts w:ascii="Times New Roman" w:hAnsi="Times New Roman" w:cs="Times New Roman"/>
          <w:sz w:val="28"/>
          <w:szCs w:val="28"/>
        </w:rPr>
        <w:t>«Лена» - 45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A84A9B" w:rsidRDefault="00A84A9B" w:rsidP="00834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7E72" w:rsidRDefault="00A84A9B" w:rsidP="00834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75F17" w:rsidRPr="00834683">
        <w:rPr>
          <w:rFonts w:ascii="Times New Roman" w:hAnsi="Times New Roman" w:cs="Times New Roman"/>
          <w:sz w:val="28"/>
          <w:szCs w:val="28"/>
        </w:rPr>
        <w:t xml:space="preserve">45 лет назад в Бодайбинском районе появилось новое золотодобывающее предприятие – артель старателей «Лена», </w:t>
      </w:r>
      <w:r w:rsidR="001D64AA">
        <w:rPr>
          <w:rFonts w:ascii="Times New Roman" w:hAnsi="Times New Roman" w:cs="Times New Roman"/>
          <w:sz w:val="28"/>
          <w:szCs w:val="28"/>
        </w:rPr>
        <w:t xml:space="preserve">одна из первых артелей и крупнейших золотодобывающих предприятий Иркутской области, </w:t>
      </w:r>
      <w:r w:rsidR="00B75F17" w:rsidRPr="00834683">
        <w:rPr>
          <w:rFonts w:ascii="Times New Roman" w:hAnsi="Times New Roman" w:cs="Times New Roman"/>
          <w:sz w:val="28"/>
          <w:szCs w:val="28"/>
        </w:rPr>
        <w:t xml:space="preserve">которую возглавил </w:t>
      </w:r>
      <w:r w:rsidR="00F63682" w:rsidRPr="00834683">
        <w:rPr>
          <w:rFonts w:ascii="Times New Roman" w:hAnsi="Times New Roman" w:cs="Times New Roman"/>
          <w:sz w:val="28"/>
          <w:szCs w:val="28"/>
        </w:rPr>
        <w:t xml:space="preserve">блестящий организатор золотодобычи </w:t>
      </w:r>
      <w:r w:rsidR="00B75F17" w:rsidRPr="00834683">
        <w:rPr>
          <w:rFonts w:ascii="Times New Roman" w:hAnsi="Times New Roman" w:cs="Times New Roman"/>
          <w:sz w:val="28"/>
          <w:szCs w:val="28"/>
        </w:rPr>
        <w:t xml:space="preserve">Вадим Иванович Туманов. </w:t>
      </w:r>
      <w:r w:rsidR="008D4A36">
        <w:rPr>
          <w:rFonts w:ascii="Times New Roman" w:hAnsi="Times New Roman" w:cs="Times New Roman"/>
          <w:sz w:val="28"/>
          <w:szCs w:val="28"/>
        </w:rPr>
        <w:t>В годы его председательства артель гремела на всю страну, получала самые почетные для старателей знамена и премии.</w:t>
      </w:r>
    </w:p>
    <w:p w:rsidR="00F63682" w:rsidRDefault="00F63682" w:rsidP="00834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683">
        <w:rPr>
          <w:rFonts w:ascii="Times New Roman" w:hAnsi="Times New Roman" w:cs="Times New Roman"/>
          <w:sz w:val="28"/>
          <w:szCs w:val="28"/>
        </w:rPr>
        <w:tab/>
        <w:t xml:space="preserve">А началось все с того, как 7 апреля 1976 года в «Лензолото» вышел </w:t>
      </w:r>
      <w:r w:rsidR="00834683" w:rsidRPr="00834683">
        <w:rPr>
          <w:rFonts w:ascii="Times New Roman" w:hAnsi="Times New Roman" w:cs="Times New Roman"/>
          <w:sz w:val="28"/>
          <w:szCs w:val="28"/>
        </w:rPr>
        <w:t>в свет приказ</w:t>
      </w:r>
      <w:r w:rsidR="001D2CEB">
        <w:rPr>
          <w:rFonts w:ascii="Times New Roman" w:hAnsi="Times New Roman" w:cs="Times New Roman"/>
          <w:sz w:val="28"/>
          <w:szCs w:val="28"/>
        </w:rPr>
        <w:t xml:space="preserve"> № 115 </w:t>
      </w:r>
      <w:r w:rsidR="00834683" w:rsidRPr="00834683">
        <w:rPr>
          <w:rFonts w:ascii="Times New Roman" w:hAnsi="Times New Roman" w:cs="Times New Roman"/>
          <w:sz w:val="28"/>
          <w:szCs w:val="28"/>
        </w:rPr>
        <w:t xml:space="preserve">подписанный директором М. Е. Зафесовым </w:t>
      </w:r>
      <w:r w:rsidR="001D2CEB">
        <w:rPr>
          <w:rFonts w:ascii="Times New Roman" w:hAnsi="Times New Roman" w:cs="Times New Roman"/>
          <w:sz w:val="28"/>
          <w:szCs w:val="28"/>
        </w:rPr>
        <w:t>«О</w:t>
      </w:r>
      <w:r w:rsidR="00834683" w:rsidRPr="00834683">
        <w:rPr>
          <w:rFonts w:ascii="Times New Roman" w:hAnsi="Times New Roman" w:cs="Times New Roman"/>
          <w:sz w:val="28"/>
          <w:szCs w:val="28"/>
        </w:rPr>
        <w:t>б организации старател</w:t>
      </w:r>
      <w:r w:rsidR="006C2A29">
        <w:rPr>
          <w:rFonts w:ascii="Times New Roman" w:hAnsi="Times New Roman" w:cs="Times New Roman"/>
          <w:sz w:val="28"/>
          <w:szCs w:val="28"/>
        </w:rPr>
        <w:t>ьской артели «Лена»</w:t>
      </w:r>
      <w:r w:rsidR="00632C03"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 w:rsidR="006C2A29">
        <w:rPr>
          <w:rFonts w:ascii="Times New Roman" w:hAnsi="Times New Roman" w:cs="Times New Roman"/>
          <w:sz w:val="28"/>
          <w:szCs w:val="28"/>
        </w:rPr>
        <w:t>. Создана</w:t>
      </w:r>
      <w:r w:rsidR="00834683" w:rsidRPr="00834683">
        <w:rPr>
          <w:rFonts w:ascii="Times New Roman" w:hAnsi="Times New Roman" w:cs="Times New Roman"/>
          <w:sz w:val="28"/>
          <w:szCs w:val="28"/>
        </w:rPr>
        <w:t xml:space="preserve"> она </w:t>
      </w:r>
      <w:r w:rsidR="005C2874">
        <w:rPr>
          <w:rFonts w:ascii="Times New Roman" w:hAnsi="Times New Roman" w:cs="Times New Roman"/>
          <w:sz w:val="28"/>
          <w:szCs w:val="28"/>
        </w:rPr>
        <w:t xml:space="preserve">была </w:t>
      </w:r>
      <w:r w:rsidR="00834683" w:rsidRPr="00834683">
        <w:rPr>
          <w:rFonts w:ascii="Times New Roman" w:hAnsi="Times New Roman" w:cs="Times New Roman"/>
          <w:sz w:val="28"/>
          <w:szCs w:val="28"/>
        </w:rPr>
        <w:t>на базе артели «Светлый»</w:t>
      </w:r>
      <w:r w:rsidR="002E52CA">
        <w:rPr>
          <w:rFonts w:ascii="Times New Roman" w:hAnsi="Times New Roman" w:cs="Times New Roman"/>
          <w:sz w:val="28"/>
          <w:szCs w:val="28"/>
        </w:rPr>
        <w:t>, ей были переданы по</w:t>
      </w:r>
      <w:r w:rsidR="000C262B">
        <w:rPr>
          <w:rFonts w:ascii="Times New Roman" w:hAnsi="Times New Roman" w:cs="Times New Roman"/>
          <w:sz w:val="28"/>
          <w:szCs w:val="28"/>
        </w:rPr>
        <w:t>д</w:t>
      </w:r>
      <w:r w:rsidR="006C2A29">
        <w:rPr>
          <w:rFonts w:ascii="Times New Roman" w:hAnsi="Times New Roman" w:cs="Times New Roman"/>
          <w:sz w:val="28"/>
          <w:szCs w:val="28"/>
        </w:rPr>
        <w:t xml:space="preserve"> разработку месторождения Барчик, Хомолхо, Вача, </w:t>
      </w:r>
      <w:r w:rsidR="005419EC">
        <w:rPr>
          <w:rFonts w:ascii="Times New Roman" w:hAnsi="Times New Roman" w:cs="Times New Roman"/>
          <w:sz w:val="28"/>
          <w:szCs w:val="28"/>
        </w:rPr>
        <w:t>Бирюса, а также</w:t>
      </w:r>
      <w:r w:rsidR="008D4A36">
        <w:rPr>
          <w:rFonts w:ascii="Times New Roman" w:hAnsi="Times New Roman" w:cs="Times New Roman"/>
          <w:sz w:val="28"/>
          <w:szCs w:val="28"/>
        </w:rPr>
        <w:t xml:space="preserve"> </w:t>
      </w:r>
      <w:r w:rsidR="005419EC">
        <w:rPr>
          <w:rFonts w:ascii="Times New Roman" w:hAnsi="Times New Roman" w:cs="Times New Roman"/>
          <w:sz w:val="28"/>
          <w:szCs w:val="28"/>
        </w:rPr>
        <w:t>горная техника и оборудование</w:t>
      </w:r>
      <w:r w:rsidR="00DB52A4">
        <w:rPr>
          <w:rFonts w:ascii="Times New Roman" w:hAnsi="Times New Roman" w:cs="Times New Roman"/>
          <w:sz w:val="28"/>
          <w:szCs w:val="28"/>
        </w:rPr>
        <w:t>. Эти обстоятельства плюс грамотное руководство позволил</w:t>
      </w:r>
      <w:r w:rsidR="00D3750C">
        <w:rPr>
          <w:rFonts w:ascii="Times New Roman" w:hAnsi="Times New Roman" w:cs="Times New Roman"/>
          <w:sz w:val="28"/>
          <w:szCs w:val="28"/>
        </w:rPr>
        <w:t xml:space="preserve">и коллективу уже в первом сезоне </w:t>
      </w:r>
      <w:r w:rsidR="00BD19CE">
        <w:rPr>
          <w:rFonts w:ascii="Times New Roman" w:hAnsi="Times New Roman" w:cs="Times New Roman"/>
          <w:sz w:val="28"/>
          <w:szCs w:val="28"/>
        </w:rPr>
        <w:t>не только значительно перевыполнить план, но и закончить сезон с лучшими показателями среди коллективов «Союззолота»</w:t>
      </w:r>
      <w:r w:rsidR="00311EAF"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 w:rsidR="00BD19CE">
        <w:rPr>
          <w:rFonts w:ascii="Times New Roman" w:hAnsi="Times New Roman" w:cs="Times New Roman"/>
          <w:sz w:val="28"/>
          <w:szCs w:val="28"/>
        </w:rPr>
        <w:t>.</w:t>
      </w:r>
    </w:p>
    <w:p w:rsidR="0066214C" w:rsidRDefault="00D7276E" w:rsidP="00834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1011" cy="4352925"/>
            <wp:effectExtent l="19050" t="0" r="8939" b="0"/>
            <wp:docPr id="6" name="Рисунок 6" descr="C:\Users\user\Desktop\20210712_16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0712_163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02" cy="435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A29" w:rsidRDefault="006C2A29" w:rsidP="00834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Итак, всё по порядку…</w:t>
      </w:r>
    </w:p>
    <w:p w:rsidR="006C2A29" w:rsidRDefault="006C2A29" w:rsidP="00834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11EAF">
        <w:rPr>
          <w:rFonts w:ascii="Times New Roman" w:hAnsi="Times New Roman" w:cs="Times New Roman"/>
          <w:sz w:val="28"/>
          <w:szCs w:val="28"/>
        </w:rPr>
        <w:t xml:space="preserve">Первый год работы был очень непростой. </w:t>
      </w:r>
      <w:r w:rsidR="00632C03">
        <w:rPr>
          <w:rFonts w:ascii="Times New Roman" w:hAnsi="Times New Roman" w:cs="Times New Roman"/>
          <w:sz w:val="28"/>
          <w:szCs w:val="28"/>
        </w:rPr>
        <w:t xml:space="preserve">Если на трех участках была хоть какая то база, то на Барчике стеной стоял лес и дороги туда не было. Барчик приходилось начинать с нуля. </w:t>
      </w:r>
      <w:r w:rsidR="008D1309">
        <w:rPr>
          <w:rFonts w:ascii="Times New Roman" w:hAnsi="Times New Roman" w:cs="Times New Roman"/>
          <w:sz w:val="28"/>
          <w:szCs w:val="28"/>
        </w:rPr>
        <w:t>В кратчайшее время необходимо было найти и привезти людей, получить и подремонтировать технику, найти материалы, оборудова</w:t>
      </w:r>
      <w:r w:rsidR="00215AA8">
        <w:rPr>
          <w:rFonts w:ascii="Times New Roman" w:hAnsi="Times New Roman" w:cs="Times New Roman"/>
          <w:sz w:val="28"/>
          <w:szCs w:val="28"/>
        </w:rPr>
        <w:t>ние, продукты и еще много</w:t>
      </w:r>
      <w:r w:rsidR="008D1309">
        <w:rPr>
          <w:rFonts w:ascii="Times New Roman" w:hAnsi="Times New Roman" w:cs="Times New Roman"/>
          <w:sz w:val="28"/>
          <w:szCs w:val="28"/>
        </w:rPr>
        <w:t xml:space="preserve"> необходимого имущества. Дорога от Перевоза до устья Барчика шла по льду, а весна уже была в разгаре. Машины двигались сквозь воду и ледяную кашу. </w:t>
      </w:r>
      <w:r w:rsidR="00215AA8">
        <w:rPr>
          <w:rFonts w:ascii="Times New Roman" w:hAnsi="Times New Roman" w:cs="Times New Roman"/>
          <w:sz w:val="28"/>
          <w:szCs w:val="28"/>
        </w:rPr>
        <w:t>Люди, конечно, сильно рисковали, но по другому взять золото на Барчике в тот год было невозможно.</w:t>
      </w:r>
      <w:r w:rsidR="00215AA8"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</w:p>
    <w:p w:rsidR="00215AA8" w:rsidRDefault="00215AA8" w:rsidP="00834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Месторождение на речке Бирюса оказалось сплошь пораженным горными работами еще с середины прошлого века. Местами золото было выбрано буквально под метелочку. И тем не менее уже в первый год этот участок смог добыть</w:t>
      </w:r>
      <w:r w:rsidR="00565FD6">
        <w:rPr>
          <w:rFonts w:ascii="Times New Roman" w:hAnsi="Times New Roman" w:cs="Times New Roman"/>
          <w:sz w:val="28"/>
          <w:szCs w:val="28"/>
        </w:rPr>
        <w:t xml:space="preserve"> почти 200 килограммов золота. Но для этого в процессе горных работ приходилось заниматься разведкой и двигаться буквально за золотом, в результате чего контуры выработок значительно не совпадали с геологическими границами запасов.</w:t>
      </w:r>
      <w:r w:rsidR="00565FD6">
        <w:rPr>
          <w:rStyle w:val="a5"/>
          <w:rFonts w:ascii="Times New Roman" w:hAnsi="Times New Roman" w:cs="Times New Roman"/>
          <w:sz w:val="28"/>
          <w:szCs w:val="28"/>
        </w:rPr>
        <w:footnoteReference w:id="4"/>
      </w:r>
      <w:r w:rsidR="00E25CFC">
        <w:rPr>
          <w:rFonts w:ascii="Times New Roman" w:hAnsi="Times New Roman" w:cs="Times New Roman"/>
          <w:sz w:val="28"/>
          <w:szCs w:val="28"/>
        </w:rPr>
        <w:t xml:space="preserve"> Участок Бирюса входил в состав артели до 1996 года.</w:t>
      </w:r>
    </w:p>
    <w:p w:rsidR="00C020D8" w:rsidRDefault="00565FD6" w:rsidP="00834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1919">
        <w:rPr>
          <w:rFonts w:ascii="Times New Roman" w:hAnsi="Times New Roman" w:cs="Times New Roman"/>
          <w:sz w:val="28"/>
          <w:szCs w:val="28"/>
        </w:rPr>
        <w:t xml:space="preserve">Работа на подземной добыче на Ваче оказалась по-своему сложной. Во-первых, подземные работы </w:t>
      </w:r>
      <w:r w:rsidR="00C020D8">
        <w:rPr>
          <w:rFonts w:ascii="Times New Roman" w:hAnsi="Times New Roman" w:cs="Times New Roman"/>
          <w:sz w:val="28"/>
          <w:szCs w:val="28"/>
        </w:rPr>
        <w:t>для артели были непрофильными. Во-вторых, уже начиналась весна, слабомерзлый грунт россыпи активно таял и осыпался, а это было очень опасно. Кого-нибудь придавить могло в два сч</w:t>
      </w:r>
      <w:r w:rsidR="00A4207A">
        <w:rPr>
          <w:rFonts w:ascii="Times New Roman" w:hAnsi="Times New Roman" w:cs="Times New Roman"/>
          <w:sz w:val="28"/>
          <w:szCs w:val="28"/>
        </w:rPr>
        <w:t>ета. Окончилась история с Вачей</w:t>
      </w:r>
      <w:r w:rsidR="00C020D8">
        <w:rPr>
          <w:rFonts w:ascii="Times New Roman" w:hAnsi="Times New Roman" w:cs="Times New Roman"/>
          <w:sz w:val="28"/>
          <w:szCs w:val="28"/>
        </w:rPr>
        <w:t xml:space="preserve"> тем, что в обеденный перерыв, когда под землей, к счастью, никого не было, шахта обрушилась. На этом, </w:t>
      </w:r>
      <w:r w:rsidR="005C2874">
        <w:rPr>
          <w:rFonts w:ascii="Times New Roman" w:hAnsi="Times New Roman" w:cs="Times New Roman"/>
          <w:sz w:val="28"/>
          <w:szCs w:val="28"/>
        </w:rPr>
        <w:t>отчитавшись за 52 килограмма добытого золота, с подземной добычей на Ваче было закончено.</w:t>
      </w:r>
      <w:r w:rsidR="00E44D38">
        <w:rPr>
          <w:rStyle w:val="a5"/>
          <w:rFonts w:ascii="Times New Roman" w:hAnsi="Times New Roman" w:cs="Times New Roman"/>
          <w:sz w:val="28"/>
          <w:szCs w:val="28"/>
        </w:rPr>
        <w:footnoteReference w:id="5"/>
      </w:r>
      <w:r w:rsidR="00C92831">
        <w:rPr>
          <w:rFonts w:ascii="Times New Roman" w:hAnsi="Times New Roman" w:cs="Times New Roman"/>
          <w:sz w:val="28"/>
          <w:szCs w:val="28"/>
        </w:rPr>
        <w:t xml:space="preserve"> Именно про</w:t>
      </w:r>
      <w:r w:rsidR="00F6339E">
        <w:rPr>
          <w:rFonts w:ascii="Times New Roman" w:hAnsi="Times New Roman" w:cs="Times New Roman"/>
          <w:sz w:val="28"/>
          <w:szCs w:val="28"/>
        </w:rPr>
        <w:t xml:space="preserve"> </w:t>
      </w:r>
      <w:r w:rsidR="00C92831">
        <w:rPr>
          <w:rFonts w:ascii="Times New Roman" w:hAnsi="Times New Roman" w:cs="Times New Roman"/>
          <w:sz w:val="28"/>
          <w:szCs w:val="28"/>
        </w:rPr>
        <w:t xml:space="preserve">эту </w:t>
      </w:r>
      <w:r w:rsidR="00F6339E">
        <w:rPr>
          <w:rFonts w:ascii="Times New Roman" w:hAnsi="Times New Roman" w:cs="Times New Roman"/>
          <w:sz w:val="28"/>
          <w:szCs w:val="28"/>
        </w:rPr>
        <w:t xml:space="preserve">Вачу </w:t>
      </w:r>
      <w:r w:rsidR="00C92831">
        <w:rPr>
          <w:rFonts w:ascii="Times New Roman" w:hAnsi="Times New Roman" w:cs="Times New Roman"/>
          <w:sz w:val="28"/>
          <w:szCs w:val="28"/>
        </w:rPr>
        <w:t xml:space="preserve">написал </w:t>
      </w:r>
      <w:r w:rsidR="00F6339E">
        <w:rPr>
          <w:rFonts w:ascii="Times New Roman" w:hAnsi="Times New Roman" w:cs="Times New Roman"/>
          <w:sz w:val="28"/>
          <w:szCs w:val="28"/>
        </w:rPr>
        <w:t xml:space="preserve">известный актер Театра на Таганке, певец и поэт </w:t>
      </w:r>
      <w:r w:rsidR="00C92831">
        <w:rPr>
          <w:rFonts w:ascii="Times New Roman" w:hAnsi="Times New Roman" w:cs="Times New Roman"/>
          <w:sz w:val="28"/>
          <w:szCs w:val="28"/>
        </w:rPr>
        <w:t>Владимир Высоцкий, друг Вадима Ивановича Туманова, знаменитую песню «Про Вачу»: «Я на Вачу еду – плачу, еду с Вачи – хохочу…». Владимир Высоцкий не раз бывал в Ленском золотоносном районе, выступая перед старателями «Лены» с сольными концертами.</w:t>
      </w:r>
    </w:p>
    <w:p w:rsidR="00B04703" w:rsidRDefault="00B04703" w:rsidP="00834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77300"/>
            <wp:effectExtent l="19050" t="0" r="3175" b="0"/>
            <wp:docPr id="4" name="Рисунок 4" descr="C:\Users\user\Desktop\высоц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ысоцк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A2" w:rsidRDefault="00E44D38" w:rsidP="00834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Проще всего обстояло дело на Хомолхо. Это было не одно только россыпное месторо</w:t>
      </w:r>
      <w:r w:rsidR="004B69BD">
        <w:rPr>
          <w:rFonts w:ascii="Times New Roman" w:hAnsi="Times New Roman" w:cs="Times New Roman"/>
          <w:sz w:val="28"/>
          <w:szCs w:val="28"/>
        </w:rPr>
        <w:t>ждение</w:t>
      </w:r>
      <w:r w:rsidR="008C338E">
        <w:rPr>
          <w:rFonts w:ascii="Times New Roman" w:hAnsi="Times New Roman" w:cs="Times New Roman"/>
          <w:sz w:val="28"/>
          <w:szCs w:val="28"/>
        </w:rPr>
        <w:t>, а полный набор всех типов.</w:t>
      </w:r>
      <w:r w:rsidR="004B69BD">
        <w:rPr>
          <w:rFonts w:ascii="Times New Roman" w:hAnsi="Times New Roman" w:cs="Times New Roman"/>
          <w:sz w:val="28"/>
          <w:szCs w:val="28"/>
        </w:rPr>
        <w:t xml:space="preserve"> В основе этого комплекса – промышленная рудная залежь, расположенная на вершине сопки, частично разрушенная в своей верхней части, выходящей на земную поверхность. Из разрушенной части рудной залежи образовались россыпи на склонах сопки и в русле речки Хомолхо.</w:t>
      </w:r>
      <w:r w:rsidR="00F352A2">
        <w:rPr>
          <w:rStyle w:val="a5"/>
          <w:rFonts w:ascii="Times New Roman" w:hAnsi="Times New Roman" w:cs="Times New Roman"/>
          <w:sz w:val="28"/>
          <w:szCs w:val="28"/>
        </w:rPr>
        <w:footnoteReference w:id="6"/>
      </w:r>
    </w:p>
    <w:p w:rsidR="00B04703" w:rsidRDefault="00B04703" w:rsidP="00834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002119"/>
            <wp:effectExtent l="19050" t="0" r="3175" b="0"/>
            <wp:docPr id="2" name="Рисунок 2" descr="C:\Users\user\Desktop\20210712_16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0712_161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F17" w:rsidRDefault="008C64E3" w:rsidP="00834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A74CC">
        <w:rPr>
          <w:rFonts w:ascii="Times New Roman" w:hAnsi="Times New Roman" w:cs="Times New Roman"/>
          <w:sz w:val="28"/>
          <w:szCs w:val="28"/>
        </w:rPr>
        <w:t>Артель становилась на ноги и набирала силы очень быстро.</w:t>
      </w:r>
    </w:p>
    <w:p w:rsidR="001A7959" w:rsidRDefault="001A7959" w:rsidP="00834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 1980 году, давший добрую путевку в жизнь своему детищу, Вадим Иванович Туманов покидает Бодайбо. Он уезжает победителем. Вместе с ним «Лену</w:t>
      </w:r>
      <w:r w:rsidR="00D1387D">
        <w:rPr>
          <w:rFonts w:ascii="Times New Roman" w:hAnsi="Times New Roman" w:cs="Times New Roman"/>
          <w:sz w:val="28"/>
          <w:szCs w:val="28"/>
        </w:rPr>
        <w:t>» покидает и его команда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7959" w:rsidRDefault="001A7959" w:rsidP="00834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Бразды правления предприятием передаются в надежные руки: председателем становится Серафим Кириллович Коваль. Затем его сменяет Юрий Константинович Мигунов.</w:t>
      </w:r>
    </w:p>
    <w:p w:rsidR="00DD564D" w:rsidRDefault="00DD564D" w:rsidP="00834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Освоение Кевактинского узла артелью начато в начале 1981 года. С ним связана отработка таких месторождений, как «Кевакта», «Иллигирь», «Безымянка», «Пуричи», «Тропка», «Желтухта», «Ольгинский», «Татарский».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7"/>
      </w:r>
    </w:p>
    <w:p w:rsidR="00B04703" w:rsidRDefault="00B04703" w:rsidP="00834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4350" cy="4204781"/>
            <wp:effectExtent l="19050" t="0" r="0" b="0"/>
            <wp:docPr id="3" name="Рисунок 3" descr="C:\Users\user\Desktop\20210712_16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0712_165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868" cy="421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9E7" w:rsidRPr="00C939E7" w:rsidRDefault="00C939E7" w:rsidP="00C939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939E7">
        <w:rPr>
          <w:rFonts w:ascii="Times New Roman" w:eastAsia="Times New Roman" w:hAnsi="Times New Roman" w:cs="Times New Roman"/>
          <w:color w:val="000000"/>
          <w:sz w:val="28"/>
          <w:szCs w:val="28"/>
        </w:rPr>
        <w:t>В те годы старатели «Лены» оказывали значительную помощь району: участвовали в строительстве автомобильной дороги к пионерскому лагерю «Звёздочка» и возвели в нем новый корпус, построили жилой дом и котельную в пос. Колобовщина, 12-ти квартирный дом в г. Бодайбо, телятник в пос.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39E7">
        <w:rPr>
          <w:rFonts w:ascii="Times New Roman" w:eastAsia="Times New Roman" w:hAnsi="Times New Roman" w:cs="Times New Roman"/>
          <w:color w:val="000000"/>
          <w:sz w:val="28"/>
          <w:szCs w:val="28"/>
        </w:rPr>
        <w:t>Нерпо, помогали строить д/с в пос.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39E7">
        <w:rPr>
          <w:rFonts w:ascii="Times New Roman" w:eastAsia="Times New Roman" w:hAnsi="Times New Roman" w:cs="Times New Roman"/>
          <w:color w:val="000000"/>
          <w:sz w:val="28"/>
          <w:szCs w:val="28"/>
        </w:rPr>
        <w:t>Артемовском, шествовали над Домом пионеров, оказывали помощь совхозу в освоении новых земель под пастбища и т.д.</w:t>
      </w:r>
    </w:p>
    <w:p w:rsidR="00A6009E" w:rsidRDefault="001A7959" w:rsidP="00834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57783">
        <w:rPr>
          <w:rFonts w:ascii="Times New Roman" w:hAnsi="Times New Roman" w:cs="Times New Roman"/>
          <w:sz w:val="28"/>
          <w:szCs w:val="28"/>
        </w:rPr>
        <w:t xml:space="preserve">В советский период артель работала по договорам с ПО «Лензолото» на условиях договора подряда, где основой была цена одного грамма </w:t>
      </w:r>
      <w:r w:rsidR="00A57783">
        <w:rPr>
          <w:rFonts w:ascii="Times New Roman" w:hAnsi="Times New Roman" w:cs="Times New Roman"/>
          <w:sz w:val="28"/>
          <w:szCs w:val="28"/>
        </w:rPr>
        <w:lastRenderedPageBreak/>
        <w:t>добытого золото. Причем цена была не свободной, а фиксированной и подтверждалась калькуляцией. Защита калькуляции происходила в ПО «Лензолото» с участием всех экономических и технических служб. Говоря проще, от чиновника зависела стоимость одного грамма золота. При защите калькуляции дрались за каждую копейку, так как от этого зависели финансовое положение артели и самое главное – трудодень.</w:t>
      </w:r>
      <w:r w:rsidR="00AD23EE">
        <w:rPr>
          <w:rFonts w:ascii="Times New Roman" w:hAnsi="Times New Roman" w:cs="Times New Roman"/>
          <w:sz w:val="28"/>
          <w:szCs w:val="28"/>
        </w:rPr>
        <w:t xml:space="preserve"> С утверждением генеральным директором «Лензолото»</w:t>
      </w:r>
      <w:r w:rsidR="000D4C55">
        <w:rPr>
          <w:rFonts w:ascii="Times New Roman" w:hAnsi="Times New Roman" w:cs="Times New Roman"/>
          <w:sz w:val="28"/>
          <w:szCs w:val="28"/>
        </w:rPr>
        <w:t xml:space="preserve"> </w:t>
      </w:r>
      <w:r w:rsidR="00AD23EE">
        <w:rPr>
          <w:rFonts w:ascii="Times New Roman" w:hAnsi="Times New Roman" w:cs="Times New Roman"/>
          <w:sz w:val="28"/>
          <w:szCs w:val="28"/>
        </w:rPr>
        <w:t xml:space="preserve">В. Г. Авлова – началось планомерное давление на артели. В 1991 году артелям устанавливается преднамеренно заниженная стоимость одного грамма золота. </w:t>
      </w:r>
      <w:r w:rsidR="00F33340">
        <w:rPr>
          <w:rFonts w:ascii="Times New Roman" w:hAnsi="Times New Roman" w:cs="Times New Roman"/>
          <w:sz w:val="28"/>
          <w:szCs w:val="28"/>
        </w:rPr>
        <w:t xml:space="preserve">Представители артелей принимают решение о создании общественной организации – ассоциации артелей старателей «Сибирское золото». В её состав входят четыре артели, в числе которой и артель </w:t>
      </w:r>
      <w:r w:rsidR="00922EF6">
        <w:rPr>
          <w:rFonts w:ascii="Times New Roman" w:hAnsi="Times New Roman" w:cs="Times New Roman"/>
          <w:sz w:val="28"/>
          <w:szCs w:val="28"/>
        </w:rPr>
        <w:t xml:space="preserve">старателей </w:t>
      </w:r>
      <w:r w:rsidR="00F33340">
        <w:rPr>
          <w:rFonts w:ascii="Times New Roman" w:hAnsi="Times New Roman" w:cs="Times New Roman"/>
          <w:sz w:val="28"/>
          <w:szCs w:val="28"/>
        </w:rPr>
        <w:t>«Лена».</w:t>
      </w:r>
      <w:r w:rsidR="000D4C55">
        <w:rPr>
          <w:rStyle w:val="a5"/>
          <w:rFonts w:ascii="Times New Roman" w:hAnsi="Times New Roman" w:cs="Times New Roman"/>
          <w:sz w:val="28"/>
          <w:szCs w:val="28"/>
        </w:rPr>
        <w:footnoteReference w:id="8"/>
      </w:r>
    </w:p>
    <w:p w:rsidR="00A57783" w:rsidRDefault="00A6009E" w:rsidP="00834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этого времени началась жесточайшая борьба за существование артелей, входящих в ассоциацию «Сибирское золото».</w:t>
      </w:r>
      <w:r w:rsidR="00AD23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F43" w:rsidRDefault="00852131" w:rsidP="00834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Вследствие подписания Правительством РФ постановления № 117 от 26.02.92 г. «О работе артелей старателей на территории РФ», ассоциация артелей старателей «Сибирское золото»</w:t>
      </w:r>
      <w:r w:rsidR="00CA5A8B">
        <w:rPr>
          <w:rFonts w:ascii="Times New Roman" w:hAnsi="Times New Roman" w:cs="Times New Roman"/>
          <w:sz w:val="28"/>
          <w:szCs w:val="28"/>
        </w:rPr>
        <w:t xml:space="preserve"> начинает добывать золото самостоятельно, заключает договор с Комитетом драгоценных металлов и драгоценных камней на поставку золота напрямую без посредника (ПО «Лензолото»).</w:t>
      </w:r>
    </w:p>
    <w:p w:rsidR="00D852EE" w:rsidRDefault="00D852EE" w:rsidP="00834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 на этом не закончена борьба старателей за свою независимость от ПО «Лензолото». Травля со стороны Авлова продолжается. К тому же предпринимаются попытки признать деятельность артелей незаконной. Начались судебные тяжбы. Но артель старателей «Лена» не изменила свою правовую форму, отстояв через суд свой правовой статус.</w:t>
      </w:r>
      <w:r w:rsidR="000D4C55">
        <w:rPr>
          <w:rStyle w:val="a5"/>
          <w:rFonts w:ascii="Times New Roman" w:hAnsi="Times New Roman" w:cs="Times New Roman"/>
          <w:sz w:val="28"/>
          <w:szCs w:val="28"/>
        </w:rPr>
        <w:footnoteReference w:id="9"/>
      </w:r>
    </w:p>
    <w:p w:rsidR="009232AE" w:rsidRDefault="009232AE" w:rsidP="00834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начале 1999 года начальник налоговой инспекции открыто заявил, что ликвидирует артель любыми методами и способами. Причина – артель не согласилась с результатами налоговой проверки и опротестовала их. В итоге начался налоговый террор.</w:t>
      </w:r>
    </w:p>
    <w:p w:rsidR="009232AE" w:rsidRDefault="009232AE" w:rsidP="00834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Выдержать такой прессинг со стороны государственных органов мог только уверенный руководитель.</w:t>
      </w:r>
      <w:r w:rsidR="00510B5F">
        <w:rPr>
          <w:rFonts w:ascii="Times New Roman" w:hAnsi="Times New Roman" w:cs="Times New Roman"/>
          <w:sz w:val="28"/>
          <w:szCs w:val="28"/>
        </w:rPr>
        <w:t xml:space="preserve"> Благодаря усилиям </w:t>
      </w:r>
      <w:r w:rsidR="00CB0E2C">
        <w:rPr>
          <w:rFonts w:ascii="Times New Roman" w:hAnsi="Times New Roman" w:cs="Times New Roman"/>
          <w:sz w:val="28"/>
          <w:szCs w:val="28"/>
        </w:rPr>
        <w:t xml:space="preserve">Александра Владимировича </w:t>
      </w:r>
      <w:r w:rsidR="00510B5F">
        <w:rPr>
          <w:rFonts w:ascii="Times New Roman" w:hAnsi="Times New Roman" w:cs="Times New Roman"/>
          <w:sz w:val="28"/>
          <w:szCs w:val="28"/>
        </w:rPr>
        <w:t>Знаменского артель достойно выдержала все шквалы и штормы сложных лет своего существования.</w:t>
      </w:r>
      <w:r w:rsidR="00F43A4B">
        <w:rPr>
          <w:rFonts w:ascii="Times New Roman" w:hAnsi="Times New Roman" w:cs="Times New Roman"/>
          <w:sz w:val="28"/>
          <w:szCs w:val="28"/>
        </w:rPr>
        <w:t xml:space="preserve"> Трудовой стаж Александра Владимировича в артели «Лена» более 18 лет, в том числе председателем артели – более 14 лет. За этот период артель существенно видоизменилась: основные средства полностью принадлежат артели, она с</w:t>
      </w:r>
      <w:r w:rsidR="005D55A3">
        <w:rPr>
          <w:rFonts w:ascii="Times New Roman" w:hAnsi="Times New Roman" w:cs="Times New Roman"/>
          <w:sz w:val="28"/>
          <w:szCs w:val="28"/>
        </w:rPr>
        <w:t>а</w:t>
      </w:r>
      <w:r w:rsidR="00F43A4B">
        <w:rPr>
          <w:rFonts w:ascii="Times New Roman" w:hAnsi="Times New Roman" w:cs="Times New Roman"/>
          <w:sz w:val="28"/>
          <w:szCs w:val="28"/>
        </w:rPr>
        <w:t>мостоятельно</w:t>
      </w:r>
      <w:r w:rsidR="005D55A3">
        <w:rPr>
          <w:rFonts w:ascii="Times New Roman" w:hAnsi="Times New Roman" w:cs="Times New Roman"/>
          <w:sz w:val="28"/>
          <w:szCs w:val="28"/>
        </w:rPr>
        <w:t xml:space="preserve"> </w:t>
      </w:r>
      <w:r w:rsidR="005D55A3">
        <w:rPr>
          <w:rFonts w:ascii="Times New Roman" w:hAnsi="Times New Roman" w:cs="Times New Roman"/>
          <w:sz w:val="28"/>
          <w:szCs w:val="28"/>
        </w:rPr>
        <w:lastRenderedPageBreak/>
        <w:t xml:space="preserve">заключает договоры на поставку материально-технических ресурсов, ежегодно производится обновление основных средств. </w:t>
      </w:r>
      <w:r w:rsidR="008C26E0">
        <w:rPr>
          <w:rFonts w:ascii="Times New Roman" w:hAnsi="Times New Roman" w:cs="Times New Roman"/>
          <w:sz w:val="28"/>
          <w:szCs w:val="28"/>
        </w:rPr>
        <w:t>С 1989 года созданы и действуют геолого-разведочные отряды, обеспечивающие прирост балансовых запасов, мощная ремонтная база («Кяхта»), перевалочные базы в Таксимо и в Иркутске. В 1992 году приобретен</w:t>
      </w:r>
      <w:r w:rsidR="00B2134C">
        <w:rPr>
          <w:rFonts w:ascii="Times New Roman" w:hAnsi="Times New Roman" w:cs="Times New Roman"/>
          <w:sz w:val="28"/>
          <w:szCs w:val="28"/>
        </w:rPr>
        <w:t xml:space="preserve"> </w:t>
      </w:r>
      <w:r w:rsidR="008C26E0">
        <w:rPr>
          <w:rFonts w:ascii="Times New Roman" w:hAnsi="Times New Roman" w:cs="Times New Roman"/>
          <w:sz w:val="28"/>
          <w:szCs w:val="28"/>
        </w:rPr>
        <w:t xml:space="preserve">свой речной флот, проведена подготовительная работа по освоению объекта «Чертово Корыто». </w:t>
      </w:r>
      <w:r w:rsidR="00BA0746">
        <w:rPr>
          <w:rStyle w:val="a5"/>
          <w:rFonts w:ascii="Times New Roman" w:hAnsi="Times New Roman" w:cs="Times New Roman"/>
          <w:sz w:val="28"/>
          <w:szCs w:val="28"/>
        </w:rPr>
        <w:footnoteReference w:id="10"/>
      </w:r>
    </w:p>
    <w:p w:rsidR="00E233F6" w:rsidRDefault="00F56A60" w:rsidP="00E233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2000 года артелью руководит Владимир Алексеевич Полуков.</w:t>
      </w:r>
      <w:r w:rsidR="00E233F6">
        <w:rPr>
          <w:rFonts w:ascii="Times New Roman" w:hAnsi="Times New Roman" w:cs="Times New Roman"/>
          <w:sz w:val="28"/>
          <w:szCs w:val="28"/>
        </w:rPr>
        <w:t xml:space="preserve"> </w:t>
      </w:r>
      <w:r w:rsidR="00E233F6" w:rsidRPr="00E233F6">
        <w:rPr>
          <w:rFonts w:ascii="Times New Roman" w:hAnsi="Times New Roman" w:cs="Times New Roman"/>
          <w:sz w:val="28"/>
          <w:szCs w:val="28"/>
        </w:rPr>
        <w:t xml:space="preserve">Под </w:t>
      </w:r>
      <w:r w:rsidR="00E233F6">
        <w:rPr>
          <w:rFonts w:ascii="Times New Roman" w:hAnsi="Times New Roman" w:cs="Times New Roman"/>
          <w:sz w:val="28"/>
          <w:szCs w:val="28"/>
        </w:rPr>
        <w:t xml:space="preserve">его </w:t>
      </w:r>
      <w:r w:rsidR="00E233F6" w:rsidRPr="00E233F6">
        <w:rPr>
          <w:rFonts w:ascii="Times New Roman" w:hAnsi="Times New Roman" w:cs="Times New Roman"/>
          <w:sz w:val="28"/>
          <w:szCs w:val="28"/>
        </w:rPr>
        <w:t xml:space="preserve">руководством </w:t>
      </w:r>
      <w:r w:rsidR="00E233F6">
        <w:rPr>
          <w:rFonts w:ascii="Times New Roman" w:hAnsi="Times New Roman" w:cs="Times New Roman"/>
          <w:sz w:val="28"/>
          <w:szCs w:val="28"/>
        </w:rPr>
        <w:t xml:space="preserve">артель старателей </w:t>
      </w:r>
      <w:r w:rsidR="00E233F6" w:rsidRPr="00E233F6">
        <w:rPr>
          <w:rFonts w:ascii="Times New Roman" w:hAnsi="Times New Roman" w:cs="Times New Roman"/>
          <w:sz w:val="28"/>
          <w:szCs w:val="28"/>
        </w:rPr>
        <w:t>«Лена» в 2000 году достигла своей рекордн</w:t>
      </w:r>
      <w:r w:rsidR="009C5AEC">
        <w:rPr>
          <w:rFonts w:ascii="Times New Roman" w:hAnsi="Times New Roman" w:cs="Times New Roman"/>
          <w:sz w:val="28"/>
          <w:szCs w:val="28"/>
        </w:rPr>
        <w:t>ой выработки, добыв за сезон 1 400 кг.</w:t>
      </w:r>
      <w:r w:rsidR="00E233F6">
        <w:rPr>
          <w:rFonts w:ascii="Times New Roman" w:hAnsi="Times New Roman" w:cs="Times New Roman"/>
          <w:sz w:val="28"/>
          <w:szCs w:val="28"/>
        </w:rPr>
        <w:t xml:space="preserve"> </w:t>
      </w:r>
      <w:r w:rsidR="00E233F6" w:rsidRPr="00E233F6">
        <w:rPr>
          <w:rFonts w:ascii="Times New Roman" w:hAnsi="Times New Roman" w:cs="Times New Roman"/>
          <w:sz w:val="28"/>
          <w:szCs w:val="28"/>
        </w:rPr>
        <w:t xml:space="preserve">драгоценного металла, заняв одну из ведущих позиций по объему золотодобычи в Иркутской области. </w:t>
      </w:r>
    </w:p>
    <w:p w:rsidR="00023C26" w:rsidRDefault="00F85E64" w:rsidP="0083468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85E64">
        <w:rPr>
          <w:rFonts w:ascii="Times New Roman" w:hAnsi="Times New Roman" w:cs="Times New Roman"/>
          <w:sz w:val="28"/>
          <w:szCs w:val="28"/>
          <w:shd w:val="clear" w:color="auto" w:fill="FFFFFF"/>
        </w:rPr>
        <w:t>23 июля 2007 года Артель старателей «Лена» реорганизована в форме преобразования в Общество с ограниченной ответственностью «Артель старателей «Лена».</w:t>
      </w:r>
    </w:p>
    <w:p w:rsidR="00E233F6" w:rsidRPr="00E233F6" w:rsidRDefault="00E233F6" w:rsidP="00E233F6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3F6">
        <w:rPr>
          <w:rFonts w:ascii="Times New Roman" w:hAnsi="Times New Roman" w:cs="Times New Roman"/>
          <w:sz w:val="28"/>
          <w:szCs w:val="28"/>
        </w:rPr>
        <w:t>С декабря 2008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33F6">
        <w:rPr>
          <w:rFonts w:ascii="Times New Roman" w:hAnsi="Times New Roman" w:cs="Times New Roman"/>
          <w:sz w:val="28"/>
          <w:szCs w:val="28"/>
        </w:rPr>
        <w:t>г. по октябрь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33F6">
        <w:rPr>
          <w:rFonts w:ascii="Times New Roman" w:hAnsi="Times New Roman" w:cs="Times New Roman"/>
          <w:sz w:val="28"/>
          <w:szCs w:val="28"/>
        </w:rPr>
        <w:t>2010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33F6">
        <w:rPr>
          <w:rFonts w:ascii="Times New Roman" w:hAnsi="Times New Roman" w:cs="Times New Roman"/>
          <w:sz w:val="28"/>
          <w:szCs w:val="28"/>
        </w:rPr>
        <w:t>г. руководителем</w:t>
      </w:r>
      <w:r>
        <w:rPr>
          <w:rFonts w:ascii="Times New Roman" w:hAnsi="Times New Roman" w:cs="Times New Roman"/>
          <w:sz w:val="28"/>
          <w:szCs w:val="28"/>
        </w:rPr>
        <w:t xml:space="preserve"> ООО «Артели</w:t>
      </w:r>
      <w:r w:rsidRPr="00E233F6">
        <w:rPr>
          <w:rFonts w:ascii="Times New Roman" w:hAnsi="Times New Roman" w:cs="Times New Roman"/>
          <w:sz w:val="28"/>
          <w:szCs w:val="28"/>
        </w:rPr>
        <w:t xml:space="preserve"> старателей «Лена» являлся Горченко Василий Владимирович. В октябре 2010 года директором артели была назначена Елена Васильевна Бабайлова. В настоящее время возглавляет артель опытный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Олег Николаевич </w:t>
      </w:r>
      <w:r w:rsidRPr="00E233F6">
        <w:rPr>
          <w:rFonts w:ascii="Times New Roman" w:hAnsi="Times New Roman" w:cs="Times New Roman"/>
          <w:sz w:val="28"/>
          <w:szCs w:val="28"/>
        </w:rPr>
        <w:t>Ильяшенко.</w:t>
      </w:r>
    </w:p>
    <w:p w:rsidR="00E233F6" w:rsidRDefault="009C5AEC" w:rsidP="00540FA7">
      <w:pPr>
        <w:pStyle w:val="a6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AEC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с основания артелью старателей «Лена» добыто</w:t>
      </w:r>
      <w:r w:rsidRPr="009C5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5AEC">
        <w:rPr>
          <w:rFonts w:ascii="Times New Roman" w:eastAsia="Times New Roman" w:hAnsi="Times New Roman" w:cs="Times New Roman"/>
          <w:b/>
          <w:sz w:val="28"/>
          <w:szCs w:val="28"/>
        </w:rPr>
        <w:t>38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700</w:t>
      </w:r>
      <w:r w:rsidRPr="009C5AE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кг</w:t>
      </w:r>
      <w:r w:rsidRPr="009C5AEC">
        <w:rPr>
          <w:rFonts w:ascii="Times New Roman" w:eastAsia="Times New Roman" w:hAnsi="Times New Roman" w:cs="Times New Roman"/>
          <w:sz w:val="28"/>
          <w:szCs w:val="28"/>
        </w:rPr>
        <w:t>. з</w:t>
      </w:r>
      <w:r w:rsidRPr="009C5AEC">
        <w:rPr>
          <w:rFonts w:ascii="Times New Roman" w:eastAsia="Times New Roman" w:hAnsi="Times New Roman" w:cs="Times New Roman"/>
          <w:color w:val="000000"/>
          <w:sz w:val="28"/>
          <w:szCs w:val="28"/>
        </w:rPr>
        <w:t>олота.</w:t>
      </w:r>
    </w:p>
    <w:p w:rsidR="00D7276E" w:rsidRPr="009C5AEC" w:rsidRDefault="00D7276E" w:rsidP="00D7276E">
      <w:pPr>
        <w:pStyle w:val="a6"/>
        <w:spacing w:line="276" w:lineRule="auto"/>
        <w:ind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219700" cy="3078808"/>
            <wp:effectExtent l="19050" t="0" r="0" b="0"/>
            <wp:docPr id="5" name="Рисунок 5" descr="C:\Users\user\Desktop\20210712_16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0712_164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7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26" w:rsidRDefault="00023C26" w:rsidP="0083468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У артели достойная уважения история, </w:t>
      </w:r>
      <w:r w:rsidR="00B715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деловые взаимовыгодные отношения с внешними партнерами,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сплоченный и квалифицированный трудовой коллектив, который может решить любые задачи для достижения целей.</w:t>
      </w:r>
    </w:p>
    <w:p w:rsidR="00CD5902" w:rsidRPr="00CD5902" w:rsidRDefault="00CD5902" w:rsidP="0083468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ab/>
      </w:r>
      <w:r w:rsidRPr="00CD5902">
        <w:rPr>
          <w:rFonts w:ascii="Times New Roman" w:hAnsi="Times New Roman" w:cs="Times New Roman"/>
          <w:sz w:val="28"/>
          <w:szCs w:val="28"/>
        </w:rPr>
        <w:t>Желаем юбилярам ста</w:t>
      </w:r>
      <w:r>
        <w:rPr>
          <w:rFonts w:ascii="Times New Roman" w:hAnsi="Times New Roman" w:cs="Times New Roman"/>
          <w:sz w:val="28"/>
          <w:szCs w:val="28"/>
        </w:rPr>
        <w:t>бильности в работе предприятия,</w:t>
      </w:r>
      <w:r w:rsidRPr="00CD5902">
        <w:rPr>
          <w:rFonts w:ascii="Times New Roman" w:hAnsi="Times New Roman" w:cs="Times New Roman"/>
          <w:sz w:val="28"/>
          <w:szCs w:val="28"/>
        </w:rPr>
        <w:t xml:space="preserve"> успешного решения поставленных задач, но</w:t>
      </w:r>
      <w:r>
        <w:rPr>
          <w:rFonts w:ascii="Times New Roman" w:hAnsi="Times New Roman" w:cs="Times New Roman"/>
          <w:sz w:val="28"/>
          <w:szCs w:val="28"/>
        </w:rPr>
        <w:t xml:space="preserve">вых трудовых побед и достижений </w:t>
      </w:r>
      <w:r w:rsidRPr="00CD5902">
        <w:rPr>
          <w:rFonts w:ascii="Times New Roman" w:hAnsi="Times New Roman" w:cs="Times New Roman"/>
          <w:sz w:val="28"/>
          <w:szCs w:val="28"/>
        </w:rPr>
        <w:t>и, конечно, «старательского» фарта</w:t>
      </w:r>
      <w:r w:rsidR="0046217B">
        <w:rPr>
          <w:rFonts w:ascii="Times New Roman" w:hAnsi="Times New Roman" w:cs="Times New Roman"/>
          <w:sz w:val="28"/>
          <w:szCs w:val="28"/>
        </w:rPr>
        <w:t>!</w:t>
      </w:r>
    </w:p>
    <w:p w:rsidR="00D7276E" w:rsidRDefault="00D7276E" w:rsidP="00834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262B" w:rsidRDefault="000C262B" w:rsidP="000C26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Статью подготовили:</w:t>
      </w:r>
    </w:p>
    <w:p w:rsidR="000C262B" w:rsidRDefault="000C262B" w:rsidP="000C26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Евгения Головацкая</w:t>
      </w:r>
    </w:p>
    <w:p w:rsidR="000C262B" w:rsidRDefault="000C262B" w:rsidP="000C26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Татьяна Черепанова</w:t>
      </w:r>
    </w:p>
    <w:sectPr w:rsidR="000C262B" w:rsidSect="002C7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26DF" w:rsidRDefault="005C26DF" w:rsidP="00632C03">
      <w:pPr>
        <w:spacing w:after="0" w:line="240" w:lineRule="auto"/>
      </w:pPr>
      <w:r>
        <w:separator/>
      </w:r>
    </w:p>
  </w:endnote>
  <w:endnote w:type="continuationSeparator" w:id="0">
    <w:p w:rsidR="005C26DF" w:rsidRDefault="005C26DF" w:rsidP="00632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26DF" w:rsidRDefault="005C26DF" w:rsidP="00632C03">
      <w:pPr>
        <w:spacing w:after="0" w:line="240" w:lineRule="auto"/>
      </w:pPr>
      <w:r>
        <w:separator/>
      </w:r>
    </w:p>
  </w:footnote>
  <w:footnote w:type="continuationSeparator" w:id="0">
    <w:p w:rsidR="005C26DF" w:rsidRDefault="005C26DF" w:rsidP="00632C03">
      <w:pPr>
        <w:spacing w:after="0" w:line="240" w:lineRule="auto"/>
      </w:pPr>
      <w:r>
        <w:continuationSeparator/>
      </w:r>
    </w:p>
  </w:footnote>
  <w:footnote w:id="1">
    <w:p w:rsidR="00632C03" w:rsidRPr="00632C03" w:rsidRDefault="00632C03">
      <w:pPr>
        <w:pStyle w:val="a3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МКУ «Архив администрации г. Бодайбо и района». Ф. Р-49. Оп. 1. Д. 835. Л. 54.</w:t>
      </w:r>
    </w:p>
  </w:footnote>
  <w:footnote w:id="2">
    <w:p w:rsidR="00311EAF" w:rsidRPr="00311EAF" w:rsidRDefault="00311EAF">
      <w:pPr>
        <w:pStyle w:val="a3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МКУ «Архив администрации г. Бодайбо и района». Книга «Артель старателей «Лена». Артели старателей «Лена» - 25 лет». Л. 27.</w:t>
      </w:r>
    </w:p>
  </w:footnote>
  <w:footnote w:id="3">
    <w:p w:rsidR="00215AA8" w:rsidRDefault="00215AA8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МКУ «Архив администрации г. Бодайбо и района». Книга «Артель старателей «Лена». Артели старателей «Лена» - 25 лет». Л. 20.</w:t>
      </w:r>
    </w:p>
  </w:footnote>
  <w:footnote w:id="4">
    <w:p w:rsidR="00565FD6" w:rsidRDefault="00565FD6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МКУ «Архив администрации г. Бодайбо и района». Книга «Артель старателей «Лена». Артели старателей «Лена» - 25 лет». Л. 23.</w:t>
      </w:r>
    </w:p>
  </w:footnote>
  <w:footnote w:id="5">
    <w:p w:rsidR="00E44D38" w:rsidRDefault="00E44D38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МКУ «Архив администрации г. Бодайбо и района». Книга «Артель старателей «Лена». Артели старателей «Лена» - 25 лет». Л. 25.</w:t>
      </w:r>
    </w:p>
  </w:footnote>
  <w:footnote w:id="6">
    <w:p w:rsidR="00F352A2" w:rsidRDefault="00F352A2">
      <w:pPr>
        <w:pStyle w:val="a3"/>
      </w:pPr>
      <w:r>
        <w:rPr>
          <w:rStyle w:val="a5"/>
        </w:rPr>
        <w:footnoteRef/>
      </w:r>
      <w:r>
        <w:t xml:space="preserve"> </w:t>
      </w:r>
      <w:r w:rsidR="00DD564D">
        <w:rPr>
          <w:rFonts w:ascii="Times New Roman" w:hAnsi="Times New Roman" w:cs="Times New Roman"/>
        </w:rPr>
        <w:t>МКУ «Архив администрации г. Бодайбо и района». Книга «Артель старателей «Лена». Артели старателей «Лена» - 25 лет». Л. 26.</w:t>
      </w:r>
    </w:p>
  </w:footnote>
  <w:footnote w:id="7">
    <w:p w:rsidR="00DD564D" w:rsidRDefault="00DD564D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МКУ «Архив администрации г. Бодайбо и района». Книга «Артель старателей «Лена». Артели старателей «Лена» - 25 лет». Л. 46.</w:t>
      </w:r>
    </w:p>
  </w:footnote>
  <w:footnote w:id="8">
    <w:p w:rsidR="000D4C55" w:rsidRDefault="000D4C55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МКУ «Архив администрации г. Бодайбо и района». Книга «Артель старателей «Лена». Артели старателей «Лена» - 25 лет». Л. 56-57.</w:t>
      </w:r>
    </w:p>
  </w:footnote>
  <w:footnote w:id="9">
    <w:p w:rsidR="000D4C55" w:rsidRDefault="000D4C55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МКУ «Архив администрации г. Бодайбо и района». Книга «Артель старателей «Лена». Артели старателей «Лена» - 25 лет». Л. 58.</w:t>
      </w:r>
    </w:p>
  </w:footnote>
  <w:footnote w:id="10">
    <w:p w:rsidR="00BA0746" w:rsidRDefault="00BA0746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МКУ «Архив администрации г. Бодайбо и района». Книга «Артель старателей «Лена». Артели старателей «Лена» - 25 лет». Л. 61.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75F17"/>
    <w:rsid w:val="000134FF"/>
    <w:rsid w:val="00023C26"/>
    <w:rsid w:val="00087B2B"/>
    <w:rsid w:val="000C262B"/>
    <w:rsid w:val="000D4C55"/>
    <w:rsid w:val="001A7959"/>
    <w:rsid w:val="001B41D8"/>
    <w:rsid w:val="001D2CEB"/>
    <w:rsid w:val="001D64AA"/>
    <w:rsid w:val="00215AA8"/>
    <w:rsid w:val="002A1A24"/>
    <w:rsid w:val="002C7E72"/>
    <w:rsid w:val="002E52CA"/>
    <w:rsid w:val="00311EAF"/>
    <w:rsid w:val="00384FD2"/>
    <w:rsid w:val="003E1F46"/>
    <w:rsid w:val="0046217B"/>
    <w:rsid w:val="004B69BD"/>
    <w:rsid w:val="00510B5F"/>
    <w:rsid w:val="005240E7"/>
    <w:rsid w:val="00540FA7"/>
    <w:rsid w:val="005419EC"/>
    <w:rsid w:val="00543F6B"/>
    <w:rsid w:val="00565FD6"/>
    <w:rsid w:val="005C26DF"/>
    <w:rsid w:val="005C2874"/>
    <w:rsid w:val="005D55A3"/>
    <w:rsid w:val="005E1919"/>
    <w:rsid w:val="005F0C49"/>
    <w:rsid w:val="005F3BFD"/>
    <w:rsid w:val="006154BF"/>
    <w:rsid w:val="00632C03"/>
    <w:rsid w:val="0066214C"/>
    <w:rsid w:val="006C2A29"/>
    <w:rsid w:val="006D47E7"/>
    <w:rsid w:val="006E7F10"/>
    <w:rsid w:val="00736D84"/>
    <w:rsid w:val="00794A56"/>
    <w:rsid w:val="007B03BB"/>
    <w:rsid w:val="00801457"/>
    <w:rsid w:val="00834683"/>
    <w:rsid w:val="00852131"/>
    <w:rsid w:val="008A74CC"/>
    <w:rsid w:val="008C0BFE"/>
    <w:rsid w:val="008C20F2"/>
    <w:rsid w:val="008C26E0"/>
    <w:rsid w:val="008C338E"/>
    <w:rsid w:val="008C64E3"/>
    <w:rsid w:val="008D1309"/>
    <w:rsid w:val="008D2855"/>
    <w:rsid w:val="008D4A36"/>
    <w:rsid w:val="00922EF6"/>
    <w:rsid w:val="009232AE"/>
    <w:rsid w:val="0097585A"/>
    <w:rsid w:val="009C02A9"/>
    <w:rsid w:val="009C5AEC"/>
    <w:rsid w:val="00A4207A"/>
    <w:rsid w:val="00A57783"/>
    <w:rsid w:val="00A6009E"/>
    <w:rsid w:val="00A84A9B"/>
    <w:rsid w:val="00AA128B"/>
    <w:rsid w:val="00AD23EE"/>
    <w:rsid w:val="00B01B77"/>
    <w:rsid w:val="00B04703"/>
    <w:rsid w:val="00B05721"/>
    <w:rsid w:val="00B2134C"/>
    <w:rsid w:val="00B23F7B"/>
    <w:rsid w:val="00B715A4"/>
    <w:rsid w:val="00B75F17"/>
    <w:rsid w:val="00BA0746"/>
    <w:rsid w:val="00BD19CE"/>
    <w:rsid w:val="00C020D8"/>
    <w:rsid w:val="00C53B53"/>
    <w:rsid w:val="00C92831"/>
    <w:rsid w:val="00C939E7"/>
    <w:rsid w:val="00CA5A8B"/>
    <w:rsid w:val="00CA6801"/>
    <w:rsid w:val="00CA6AEB"/>
    <w:rsid w:val="00CB0E2C"/>
    <w:rsid w:val="00CD5902"/>
    <w:rsid w:val="00D1155A"/>
    <w:rsid w:val="00D1387D"/>
    <w:rsid w:val="00D3750C"/>
    <w:rsid w:val="00D7276E"/>
    <w:rsid w:val="00D852EE"/>
    <w:rsid w:val="00DB2410"/>
    <w:rsid w:val="00DB52A4"/>
    <w:rsid w:val="00DD564D"/>
    <w:rsid w:val="00DE5EA8"/>
    <w:rsid w:val="00DF2CAB"/>
    <w:rsid w:val="00E04132"/>
    <w:rsid w:val="00E04F43"/>
    <w:rsid w:val="00E233F6"/>
    <w:rsid w:val="00E25CFC"/>
    <w:rsid w:val="00E44D38"/>
    <w:rsid w:val="00F33340"/>
    <w:rsid w:val="00F352A2"/>
    <w:rsid w:val="00F43A4B"/>
    <w:rsid w:val="00F5599E"/>
    <w:rsid w:val="00F56A60"/>
    <w:rsid w:val="00F6339E"/>
    <w:rsid w:val="00F63682"/>
    <w:rsid w:val="00F735A1"/>
    <w:rsid w:val="00F85E64"/>
    <w:rsid w:val="00F9585E"/>
    <w:rsid w:val="00FB0AF4"/>
    <w:rsid w:val="00FC613C"/>
    <w:rsid w:val="00FD7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632C0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32C03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632C03"/>
    <w:rPr>
      <w:vertAlign w:val="superscript"/>
    </w:rPr>
  </w:style>
  <w:style w:type="paragraph" w:styleId="a6">
    <w:name w:val="No Spacing"/>
    <w:uiPriority w:val="1"/>
    <w:qFormat/>
    <w:rsid w:val="00E233F6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662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2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72C35-54DE-466A-993A-9A644F887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2051</TotalTime>
  <Pages>7</Pages>
  <Words>1240</Words>
  <Characters>7071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Архив</cp:lastModifiedBy>
  <cp:revision>32</cp:revision>
  <dcterms:created xsi:type="dcterms:W3CDTF">2021-05-24T01:17:00Z</dcterms:created>
  <dcterms:modified xsi:type="dcterms:W3CDTF">2021-07-13T07:33:00Z</dcterms:modified>
</cp:coreProperties>
</file>