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2" w:rsidRPr="00A529C0" w:rsidRDefault="005C1792" w:rsidP="005C17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9C0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5C1792" w:rsidRPr="00A529C0" w:rsidRDefault="003640E8" w:rsidP="003640E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9C0">
        <w:rPr>
          <w:rFonts w:ascii="Times New Roman" w:hAnsi="Times New Roman" w:cs="Times New Roman"/>
          <w:b/>
          <w:sz w:val="26"/>
          <w:szCs w:val="26"/>
        </w:rPr>
        <w:t>об участии учреждений культуры Бодайбинского района в областных и федеральных программах и проектах</w:t>
      </w:r>
    </w:p>
    <w:p w:rsidR="005C1792" w:rsidRPr="00D83062" w:rsidRDefault="005C1792" w:rsidP="005C17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93C09" w:rsidRPr="00A529C0" w:rsidRDefault="00B93C09" w:rsidP="00B93C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финансирование сферы культуры за счет федерального и областного бюджетов при </w:t>
      </w:r>
      <w:proofErr w:type="spellStart"/>
      <w:r w:rsidR="00D83062" w:rsidRPr="00A529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bookmarkStart w:id="0" w:name="_GoBack"/>
      <w:bookmarkEnd w:id="0"/>
      <w:r w:rsidR="00D83062" w:rsidRPr="00A529C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финансировании</w:t>
      </w:r>
      <w:proofErr w:type="spellEnd"/>
      <w:r w:rsidRPr="00A52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местного бюджета прошло по следующим программам:</w:t>
      </w:r>
    </w:p>
    <w:p w:rsidR="00B93C09" w:rsidRPr="00D83062" w:rsidRDefault="00B93C09" w:rsidP="00B93C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4"/>
        <w:tblW w:w="0" w:type="auto"/>
        <w:tblLook w:val="04A0"/>
      </w:tblPr>
      <w:tblGrid>
        <w:gridCol w:w="3397"/>
        <w:gridCol w:w="4536"/>
        <w:gridCol w:w="1412"/>
      </w:tblGrid>
      <w:tr w:rsidR="00B93C09" w:rsidRPr="00D83062" w:rsidTr="00F65F53">
        <w:tc>
          <w:tcPr>
            <w:tcW w:w="3397" w:type="dxa"/>
          </w:tcPr>
          <w:p w:rsidR="00B93C09" w:rsidRPr="00D83062" w:rsidRDefault="00B93C09" w:rsidP="00B93C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062">
              <w:rPr>
                <w:rFonts w:ascii="Times New Roman" w:hAnsi="Times New Roman"/>
                <w:b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536" w:type="dxa"/>
          </w:tcPr>
          <w:p w:rsidR="00B93C09" w:rsidRPr="00D83062" w:rsidRDefault="00B93C09" w:rsidP="00B93C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062">
              <w:rPr>
                <w:rFonts w:ascii="Times New Roman" w:hAnsi="Times New Roman"/>
                <w:b/>
                <w:sz w:val="26"/>
                <w:szCs w:val="26"/>
              </w:rPr>
              <w:t>Программа</w:t>
            </w:r>
          </w:p>
        </w:tc>
        <w:tc>
          <w:tcPr>
            <w:tcW w:w="1412" w:type="dxa"/>
          </w:tcPr>
          <w:p w:rsidR="00B93C09" w:rsidRPr="00D83062" w:rsidRDefault="00B93C09" w:rsidP="00B93C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062">
              <w:rPr>
                <w:rFonts w:ascii="Times New Roman" w:hAnsi="Times New Roman"/>
                <w:b/>
                <w:sz w:val="26"/>
                <w:szCs w:val="26"/>
              </w:rPr>
              <w:t>Год участия</w:t>
            </w:r>
          </w:p>
        </w:tc>
      </w:tr>
      <w:tr w:rsidR="00B93C09" w:rsidRPr="00D83062" w:rsidTr="00F65F53">
        <w:tc>
          <w:tcPr>
            <w:tcW w:w="3397" w:type="dxa"/>
          </w:tcPr>
          <w:p w:rsidR="00B93C09" w:rsidRPr="00D83062" w:rsidRDefault="00F65F53" w:rsidP="00B93C09">
            <w:pPr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hAnsi="Times New Roman"/>
                <w:sz w:val="26"/>
                <w:szCs w:val="26"/>
              </w:rPr>
              <w:t>1.</w:t>
            </w:r>
            <w:r w:rsidR="00B93C09" w:rsidRPr="00D83062">
              <w:rPr>
                <w:rFonts w:ascii="Times New Roman" w:hAnsi="Times New Roman"/>
                <w:sz w:val="26"/>
                <w:szCs w:val="2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4536" w:type="dxa"/>
          </w:tcPr>
          <w:p w:rsidR="00B93C09" w:rsidRPr="00D83062" w:rsidRDefault="00B93C09" w:rsidP="00B93C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eastAsia="Calibri" w:hAnsi="Times New Roman"/>
                <w:sz w:val="26"/>
                <w:szCs w:val="26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на 2019-2024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062">
              <w:rPr>
                <w:rFonts w:ascii="Times New Roman" w:hAnsi="Times New Roman"/>
                <w:sz w:val="26"/>
                <w:szCs w:val="26"/>
              </w:rPr>
              <w:t>Государственной программы Иркутской области «Развитие культуры» на 2019-2024 годы</w:t>
            </w:r>
          </w:p>
        </w:tc>
        <w:tc>
          <w:tcPr>
            <w:tcW w:w="1412" w:type="dxa"/>
          </w:tcPr>
          <w:p w:rsidR="00B93C09" w:rsidRPr="00D83062" w:rsidRDefault="00B93C09" w:rsidP="00B93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B93C09" w:rsidRPr="00D83062" w:rsidTr="00F65F53">
        <w:tc>
          <w:tcPr>
            <w:tcW w:w="3397" w:type="dxa"/>
          </w:tcPr>
          <w:p w:rsidR="00B93C09" w:rsidRPr="00D83062" w:rsidRDefault="00F65F53" w:rsidP="00B93C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hAnsi="Times New Roman"/>
                <w:sz w:val="26"/>
                <w:szCs w:val="26"/>
              </w:rPr>
              <w:t>2.</w:t>
            </w:r>
            <w:r w:rsidR="00B93C09" w:rsidRPr="00D83062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культуры «Централизованная библиотечная система </w:t>
            </w:r>
          </w:p>
          <w:p w:rsidR="00B93C09" w:rsidRPr="00D83062" w:rsidRDefault="00B93C09" w:rsidP="00B93C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hAnsi="Times New Roman"/>
                <w:sz w:val="26"/>
                <w:szCs w:val="26"/>
              </w:rPr>
              <w:t>г. Бодайбо и района»</w:t>
            </w:r>
          </w:p>
        </w:tc>
        <w:tc>
          <w:tcPr>
            <w:tcW w:w="4536" w:type="dxa"/>
          </w:tcPr>
          <w:p w:rsidR="00B93C09" w:rsidRPr="00D83062" w:rsidRDefault="00B93C09" w:rsidP="00B93C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eastAsia="Calibri" w:hAnsi="Times New Roman"/>
                <w:sz w:val="26"/>
                <w:szCs w:val="26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на 2019-2024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062">
              <w:rPr>
                <w:rFonts w:ascii="Times New Roman" w:hAnsi="Times New Roman"/>
                <w:sz w:val="26"/>
                <w:szCs w:val="26"/>
              </w:rPr>
              <w:t>Государственной программы Иркутской области «Развитие культуры» на 2019-2024 годы</w:t>
            </w:r>
          </w:p>
        </w:tc>
        <w:tc>
          <w:tcPr>
            <w:tcW w:w="1412" w:type="dxa"/>
          </w:tcPr>
          <w:p w:rsidR="00B93C09" w:rsidRPr="00D83062" w:rsidRDefault="00B93C09" w:rsidP="00B93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B93C09" w:rsidRPr="00D83062" w:rsidTr="00F65F53">
        <w:tc>
          <w:tcPr>
            <w:tcW w:w="3397" w:type="dxa"/>
          </w:tcPr>
          <w:p w:rsidR="00B93C09" w:rsidRPr="00D83062" w:rsidRDefault="00F65F53" w:rsidP="00B93C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hAnsi="Times New Roman"/>
                <w:sz w:val="26"/>
                <w:szCs w:val="26"/>
              </w:rPr>
              <w:t>3.</w:t>
            </w:r>
            <w:r w:rsidR="00B93C09" w:rsidRPr="00D83062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«Культурно-досуговый центр г. Бодайбо и района»</w:t>
            </w:r>
          </w:p>
        </w:tc>
        <w:tc>
          <w:tcPr>
            <w:tcW w:w="4536" w:type="dxa"/>
          </w:tcPr>
          <w:p w:rsidR="00B93C09" w:rsidRPr="00D83062" w:rsidRDefault="00B93C09" w:rsidP="00B93C09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83062">
              <w:rPr>
                <w:rFonts w:ascii="Times New Roman" w:eastAsia="Calibri" w:hAnsi="Times New Roman"/>
                <w:sz w:val="26"/>
                <w:szCs w:val="26"/>
              </w:rPr>
              <w:t>Подпрограмма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      </w:r>
          </w:p>
        </w:tc>
        <w:tc>
          <w:tcPr>
            <w:tcW w:w="1412" w:type="dxa"/>
          </w:tcPr>
          <w:p w:rsidR="00B93C09" w:rsidRPr="00D83062" w:rsidRDefault="00B93C09" w:rsidP="00B93C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06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</w:tbl>
    <w:p w:rsidR="00B93C09" w:rsidRPr="00D83062" w:rsidRDefault="00B93C09" w:rsidP="00B93C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F65F53" w:rsidRPr="00D83062" w:rsidRDefault="00F65F53" w:rsidP="00B93C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>Примечание к таблице:</w:t>
      </w:r>
    </w:p>
    <w:p w:rsidR="00B93C09" w:rsidRPr="00D83062" w:rsidRDefault="00B93C09" w:rsidP="008013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 xml:space="preserve"> 1.Управление культуры администрации муниципального образования </w:t>
      </w:r>
      <w:r w:rsidR="008013B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D830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83062">
        <w:rPr>
          <w:rFonts w:ascii="Times New Roman" w:hAnsi="Times New Roman" w:cs="Times New Roman"/>
          <w:sz w:val="26"/>
          <w:szCs w:val="26"/>
        </w:rPr>
        <w:t>. Бодайбо и района приняло участие в реализации мероприятий подпрограммы «Оказание финансовой поддержки муниципальным образованиям Иркутской области в сфере культуры и архивного дела» на 2019-2024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программы Иркутской области «Развитие культуры» на 2019-2024 годы (далее</w:t>
      </w:r>
      <w:r w:rsidR="008013BF">
        <w:rPr>
          <w:rFonts w:ascii="Times New Roman" w:hAnsi="Times New Roman" w:cs="Times New Roman"/>
          <w:sz w:val="26"/>
          <w:szCs w:val="26"/>
        </w:rPr>
        <w:t xml:space="preserve"> </w:t>
      </w:r>
      <w:r w:rsidRPr="00D83062">
        <w:rPr>
          <w:rFonts w:ascii="Times New Roman" w:hAnsi="Times New Roman" w:cs="Times New Roman"/>
          <w:sz w:val="26"/>
          <w:szCs w:val="26"/>
        </w:rPr>
        <w:t xml:space="preserve">- Подпрограмма). </w:t>
      </w:r>
      <w:r w:rsidRPr="00D83062">
        <w:rPr>
          <w:rFonts w:ascii="Times New Roman" w:hAnsi="Times New Roman" w:cs="Times New Roman"/>
          <w:b/>
          <w:sz w:val="26"/>
          <w:szCs w:val="26"/>
        </w:rPr>
        <w:t>В рамках реализации Подпрограммы областным бюджетом были выделены средства в объеме 2000,0 тыс. руб. на восстановление мемориальных сооружений и объектов, увековечивающих память погибших при защите Отечества.</w:t>
      </w:r>
      <w:r w:rsidRPr="00D83062">
        <w:rPr>
          <w:rFonts w:ascii="Times New Roman" w:hAnsi="Times New Roman" w:cs="Times New Roman"/>
          <w:sz w:val="26"/>
          <w:szCs w:val="26"/>
        </w:rPr>
        <w:t xml:space="preserve"> Решением созданной на муниципальном уровне комиссии по отбору претендентов на участие в освоении </w:t>
      </w:r>
      <w:r w:rsidRPr="00D83062">
        <w:rPr>
          <w:rFonts w:ascii="Times New Roman" w:hAnsi="Times New Roman" w:cs="Times New Roman"/>
          <w:sz w:val="26"/>
          <w:szCs w:val="26"/>
        </w:rPr>
        <w:lastRenderedPageBreak/>
        <w:t xml:space="preserve">областных средств, было выбрано </w:t>
      </w:r>
      <w:proofErr w:type="spellStart"/>
      <w:r w:rsidRPr="00D83062">
        <w:rPr>
          <w:rFonts w:ascii="Times New Roman" w:hAnsi="Times New Roman" w:cs="Times New Roman"/>
          <w:sz w:val="26"/>
          <w:szCs w:val="26"/>
        </w:rPr>
        <w:t>Мамаканское</w:t>
      </w:r>
      <w:proofErr w:type="spellEnd"/>
      <w:r w:rsidRPr="00D83062">
        <w:rPr>
          <w:rFonts w:ascii="Times New Roman" w:hAnsi="Times New Roman" w:cs="Times New Roman"/>
          <w:sz w:val="26"/>
          <w:szCs w:val="26"/>
        </w:rPr>
        <w:t xml:space="preserve"> городское поселение. В течени</w:t>
      </w:r>
      <w:proofErr w:type="gramStart"/>
      <w:r w:rsidR="008013B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83062">
        <w:rPr>
          <w:rFonts w:ascii="Times New Roman" w:hAnsi="Times New Roman" w:cs="Times New Roman"/>
          <w:sz w:val="26"/>
          <w:szCs w:val="26"/>
        </w:rPr>
        <w:t xml:space="preserve"> летнего периода 2020 года в п. </w:t>
      </w:r>
      <w:proofErr w:type="spellStart"/>
      <w:r w:rsidRPr="00D83062">
        <w:rPr>
          <w:rFonts w:ascii="Times New Roman" w:hAnsi="Times New Roman" w:cs="Times New Roman"/>
          <w:sz w:val="26"/>
          <w:szCs w:val="26"/>
        </w:rPr>
        <w:t>Мамакан</w:t>
      </w:r>
      <w:proofErr w:type="spellEnd"/>
      <w:r w:rsidRPr="00D83062">
        <w:rPr>
          <w:rFonts w:ascii="Times New Roman" w:hAnsi="Times New Roman" w:cs="Times New Roman"/>
          <w:sz w:val="26"/>
          <w:szCs w:val="26"/>
        </w:rPr>
        <w:t xml:space="preserve"> были проведены работы по благоустройству Парка Победы: был отремонтирован мемориал, посвященный Великой Отечественной войне, установлено ограждение парка, отремонтированы пешеходные дорожки, приобретены и установлены лавочки, урны, цветники, восстановлено освещение парка. Средства областного бюджета израсходованы в срок и в полном объеме.</w:t>
      </w:r>
    </w:p>
    <w:p w:rsidR="008013BF" w:rsidRPr="00D83062" w:rsidRDefault="00B93C09" w:rsidP="008013B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D83062">
        <w:rPr>
          <w:rFonts w:ascii="Times New Roman" w:hAnsi="Times New Roman" w:cs="Times New Roman"/>
          <w:sz w:val="26"/>
          <w:szCs w:val="26"/>
        </w:rPr>
        <w:t>С целью реализации мероприятий подпрограммы «Оказание финансовой поддержки муниципальным образованиям Иркутской облас</w:t>
      </w:r>
      <w:r w:rsidR="008013BF">
        <w:rPr>
          <w:rFonts w:ascii="Times New Roman" w:hAnsi="Times New Roman" w:cs="Times New Roman"/>
          <w:sz w:val="26"/>
          <w:szCs w:val="26"/>
        </w:rPr>
        <w:t xml:space="preserve">ти в сфере культуры и архивного дела» </w:t>
      </w:r>
      <w:r w:rsidRPr="00D83062">
        <w:rPr>
          <w:rFonts w:ascii="Times New Roman" w:hAnsi="Times New Roman" w:cs="Times New Roman"/>
          <w:sz w:val="26"/>
          <w:szCs w:val="26"/>
        </w:rPr>
        <w:t>на 2019</w:t>
      </w:r>
      <w:r w:rsidR="008013BF">
        <w:rPr>
          <w:rFonts w:ascii="Times New Roman" w:hAnsi="Times New Roman" w:cs="Times New Roman"/>
          <w:sz w:val="26"/>
          <w:szCs w:val="26"/>
        </w:rPr>
        <w:t xml:space="preserve"> </w:t>
      </w:r>
      <w:r w:rsidRPr="00D83062">
        <w:rPr>
          <w:rFonts w:ascii="Times New Roman" w:hAnsi="Times New Roman" w:cs="Times New Roman"/>
          <w:sz w:val="26"/>
          <w:szCs w:val="26"/>
        </w:rPr>
        <w:t>-</w:t>
      </w:r>
      <w:r w:rsidR="008013BF">
        <w:rPr>
          <w:rFonts w:ascii="Times New Roman" w:hAnsi="Times New Roman" w:cs="Times New Roman"/>
          <w:sz w:val="26"/>
          <w:szCs w:val="26"/>
        </w:rPr>
        <w:t xml:space="preserve"> </w:t>
      </w:r>
      <w:r w:rsidRPr="00D83062">
        <w:rPr>
          <w:rFonts w:ascii="Times New Roman" w:hAnsi="Times New Roman" w:cs="Times New Roman"/>
          <w:sz w:val="26"/>
          <w:szCs w:val="26"/>
        </w:rPr>
        <w:t xml:space="preserve">2024 годы </w:t>
      </w:r>
      <w:r w:rsidR="008013BF" w:rsidRPr="00D83062">
        <w:rPr>
          <w:rFonts w:ascii="Times New Roman" w:hAnsi="Times New Roman" w:cs="Times New Roman"/>
          <w:sz w:val="26"/>
          <w:szCs w:val="26"/>
        </w:rPr>
        <w:t xml:space="preserve">Государственной программы Иркутской области «Развитие культуры» на 2019-2024 годы в 2020 году предусмотрены ассигнования в сумме 6,8 тыс. руб., </w:t>
      </w:r>
      <w:r w:rsidR="008013BF" w:rsidRPr="00D83062">
        <w:rPr>
          <w:rFonts w:ascii="Times New Roman" w:hAnsi="Times New Roman" w:cs="Times New Roman"/>
          <w:b/>
          <w:sz w:val="26"/>
          <w:szCs w:val="26"/>
        </w:rPr>
        <w:t>из которых 5,1 тыс. руб. - средства областного бюджета,</w:t>
      </w:r>
      <w:r w:rsidR="008013BF" w:rsidRPr="00D83062">
        <w:rPr>
          <w:rFonts w:ascii="Times New Roman" w:hAnsi="Times New Roman" w:cs="Times New Roman"/>
          <w:sz w:val="26"/>
          <w:szCs w:val="26"/>
        </w:rPr>
        <w:t xml:space="preserve"> 1,7 тыс. руб. –</w:t>
      </w:r>
      <w:r w:rsidR="008013BF">
        <w:rPr>
          <w:rFonts w:ascii="Times New Roman" w:hAnsi="Times New Roman" w:cs="Times New Roman"/>
          <w:sz w:val="26"/>
          <w:szCs w:val="26"/>
        </w:rPr>
        <w:t xml:space="preserve"> </w:t>
      </w:r>
      <w:r w:rsidR="008013BF" w:rsidRPr="00D83062">
        <w:rPr>
          <w:rFonts w:ascii="Times New Roman" w:hAnsi="Times New Roman" w:cs="Times New Roman"/>
          <w:sz w:val="26"/>
          <w:szCs w:val="26"/>
        </w:rPr>
        <w:t>средства бюджета МО г. Бодайбо и района на</w:t>
      </w:r>
      <w:proofErr w:type="gramEnd"/>
      <w:r w:rsidR="008013BF" w:rsidRPr="00D830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13BF" w:rsidRPr="00D83062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="008013BF" w:rsidRPr="00D830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3BF" w:rsidRPr="00D8306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8013BF" w:rsidRPr="00D83062">
        <w:rPr>
          <w:rFonts w:ascii="Times New Roman" w:hAnsi="Times New Roman" w:cs="Times New Roman"/>
          <w:sz w:val="26"/>
          <w:szCs w:val="26"/>
        </w:rPr>
        <w:t xml:space="preserve">. Участником подпрограммы стало МКУК «ЦБС </w:t>
      </w:r>
      <w:r w:rsidR="008013B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13BF" w:rsidRPr="00D83062">
        <w:rPr>
          <w:rFonts w:ascii="Times New Roman" w:hAnsi="Times New Roman" w:cs="Times New Roman"/>
          <w:sz w:val="26"/>
          <w:szCs w:val="26"/>
        </w:rPr>
        <w:t xml:space="preserve">г. Бодайбо и района». Средства израсходованы на комплектование книжных фондов библиотечной системы Бодайбинского района. </w:t>
      </w:r>
    </w:p>
    <w:p w:rsidR="008013BF" w:rsidRPr="00D83062" w:rsidRDefault="008013BF" w:rsidP="008013B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ab/>
        <w:t xml:space="preserve">Средства бюджетов всех уровней израсходованы в полном объеме и в срок.    </w:t>
      </w:r>
    </w:p>
    <w:p w:rsidR="008013BF" w:rsidRPr="00D83062" w:rsidRDefault="008013BF" w:rsidP="008013BF">
      <w:pPr>
        <w:numPr>
          <w:ilvl w:val="0"/>
          <w:numId w:val="1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 xml:space="preserve">    Муниципальное казенное учреждение «</w:t>
      </w:r>
      <w:proofErr w:type="spellStart"/>
      <w:r w:rsidRPr="00D83062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D83062">
        <w:rPr>
          <w:rFonts w:ascii="Times New Roman" w:hAnsi="Times New Roman" w:cs="Times New Roman"/>
          <w:sz w:val="26"/>
          <w:szCs w:val="26"/>
        </w:rPr>
        <w:t xml:space="preserve"> центр </w:t>
      </w:r>
      <w:proofErr w:type="gramStart"/>
      <w:r w:rsidRPr="00D830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83062">
        <w:rPr>
          <w:rFonts w:ascii="Times New Roman" w:hAnsi="Times New Roman" w:cs="Times New Roman"/>
          <w:sz w:val="26"/>
          <w:szCs w:val="26"/>
        </w:rPr>
        <w:t xml:space="preserve">. Бодайбо и района» в 2020 году стало участником </w:t>
      </w:r>
      <w:r w:rsidRPr="00D83062">
        <w:rPr>
          <w:rFonts w:ascii="Times New Roman" w:eastAsia="Calibri" w:hAnsi="Times New Roman" w:cs="Times New Roman"/>
          <w:sz w:val="26"/>
          <w:szCs w:val="26"/>
        </w:rPr>
        <w:t>подпрограммы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</w:r>
      <w:r w:rsidRPr="00D83062">
        <w:rPr>
          <w:rFonts w:ascii="Times New Roman" w:hAnsi="Times New Roman" w:cs="Times New Roman"/>
          <w:sz w:val="26"/>
          <w:szCs w:val="26"/>
        </w:rPr>
        <w:t xml:space="preserve"> (далее - Подпрограмма). В рамках Подпрограммы были предусмотрены финансовые средства в сумме 300,0 тыс. руб. на реализацию мероприятий перечня народных инициатив. Из 300,0 тыс. руб.: </w:t>
      </w:r>
      <w:r w:rsidRPr="00D83062">
        <w:rPr>
          <w:rFonts w:ascii="Times New Roman" w:hAnsi="Times New Roman" w:cs="Times New Roman"/>
          <w:b/>
          <w:sz w:val="26"/>
          <w:szCs w:val="26"/>
        </w:rPr>
        <w:t>225,0 тыс. руб. 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3062">
        <w:rPr>
          <w:rFonts w:ascii="Times New Roman" w:hAnsi="Times New Roman" w:cs="Times New Roman"/>
          <w:b/>
          <w:sz w:val="26"/>
          <w:szCs w:val="26"/>
        </w:rPr>
        <w:t xml:space="preserve">средства областного бюджета, </w:t>
      </w:r>
      <w:r w:rsidRPr="00D83062">
        <w:rPr>
          <w:rFonts w:ascii="Times New Roman" w:hAnsi="Times New Roman" w:cs="Times New Roman"/>
          <w:sz w:val="26"/>
          <w:szCs w:val="26"/>
        </w:rPr>
        <w:t xml:space="preserve">75,0 тыс. руб.- средства бюджета МО г. Бодайбо и района.  Средства израсходованы на приобретение мебели и оборудования для гримерных комнат. Все средства освоены своевременно и в полном объеме.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3BF" w:rsidRPr="00D83062" w:rsidRDefault="008013BF" w:rsidP="008013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Средства областного бюджета и бюджета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Бодайбо и района израсходованы в 2020 году в полном объеме. </w:t>
      </w:r>
    </w:p>
    <w:p w:rsidR="008013BF" w:rsidRPr="00D83062" w:rsidRDefault="008013BF" w:rsidP="008013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представляем вам данные по расходованию средст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федерального, областного и со</w:t>
      </w: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финансирование из местного бюджета представлены </w:t>
      </w:r>
      <w:r w:rsidRPr="00D830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сравнительной таблице за два года</w:t>
      </w: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планирование данных мероприятий в 2021 году:   </w:t>
      </w:r>
    </w:p>
    <w:p w:rsidR="00B93C09" w:rsidRPr="00D83062" w:rsidRDefault="00B93C09" w:rsidP="008B15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1"/>
        <w:tblW w:w="9493" w:type="dxa"/>
        <w:tblLayout w:type="fixed"/>
        <w:tblLook w:val="04A0"/>
      </w:tblPr>
      <w:tblGrid>
        <w:gridCol w:w="1980"/>
        <w:gridCol w:w="567"/>
        <w:gridCol w:w="992"/>
        <w:gridCol w:w="851"/>
        <w:gridCol w:w="850"/>
        <w:gridCol w:w="992"/>
        <w:gridCol w:w="851"/>
        <w:gridCol w:w="709"/>
        <w:gridCol w:w="739"/>
        <w:gridCol w:w="962"/>
      </w:tblGrid>
      <w:tr w:rsidR="00B93C09" w:rsidRPr="00D83062" w:rsidTr="008B1543">
        <w:tc>
          <w:tcPr>
            <w:tcW w:w="1980" w:type="dxa"/>
          </w:tcPr>
          <w:p w:rsidR="00B93C09" w:rsidRPr="00D83062" w:rsidRDefault="00B93C09" w:rsidP="00B93C0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(в тыс. руб.)</w:t>
            </w:r>
          </w:p>
        </w:tc>
        <w:tc>
          <w:tcPr>
            <w:tcW w:w="2693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(в тыс. руб.)</w:t>
            </w: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(в тыс.руб.)</w:t>
            </w:r>
          </w:p>
        </w:tc>
      </w:tr>
      <w:tr w:rsidR="00F65F53" w:rsidRPr="00D83062" w:rsidTr="008B1543">
        <w:tc>
          <w:tcPr>
            <w:tcW w:w="1980" w:type="dxa"/>
          </w:tcPr>
          <w:p w:rsidR="00B93C09" w:rsidRPr="00D83062" w:rsidRDefault="00B93C09" w:rsidP="00C96DE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B93C09" w:rsidRPr="00D83062" w:rsidRDefault="00B93C09" w:rsidP="00C96DE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</w:t>
            </w:r>
          </w:p>
        </w:tc>
        <w:tc>
          <w:tcPr>
            <w:tcW w:w="567" w:type="dxa"/>
          </w:tcPr>
          <w:p w:rsidR="00B93C09" w:rsidRPr="00D83062" w:rsidRDefault="00B93C09" w:rsidP="00B93C0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850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709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739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962" w:type="dxa"/>
          </w:tcPr>
          <w:p w:rsidR="00B93C09" w:rsidRPr="00D83062" w:rsidRDefault="00B93C09" w:rsidP="00B93C09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</w:t>
            </w:r>
          </w:p>
        </w:tc>
      </w:tr>
      <w:tr w:rsidR="00F65F53" w:rsidRPr="00D83062" w:rsidTr="008B1543">
        <w:tc>
          <w:tcPr>
            <w:tcW w:w="1980" w:type="dxa"/>
          </w:tcPr>
          <w:p w:rsidR="00B93C09" w:rsidRPr="00D83062" w:rsidRDefault="00B93C09" w:rsidP="00C96DE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Субсидия на мероприятия по комплектовани</w:t>
            </w: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ю библиотечных фондов</w:t>
            </w:r>
          </w:p>
        </w:tc>
        <w:tc>
          <w:tcPr>
            <w:tcW w:w="567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2,7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22,1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850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709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39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962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234,6</w:t>
            </w:r>
          </w:p>
        </w:tc>
      </w:tr>
      <w:tr w:rsidR="00B93C09" w:rsidRPr="00D83062" w:rsidTr="008B1543">
        <w:tc>
          <w:tcPr>
            <w:tcW w:w="1980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116,1</w:t>
            </w:r>
          </w:p>
        </w:tc>
        <w:tc>
          <w:tcPr>
            <w:tcW w:w="2693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335,1</w:t>
            </w: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248,4</w:t>
            </w:r>
          </w:p>
        </w:tc>
      </w:tr>
      <w:tr w:rsidR="00F65F53" w:rsidRPr="00D83062" w:rsidTr="008B1543">
        <w:tc>
          <w:tcPr>
            <w:tcW w:w="1980" w:type="dxa"/>
          </w:tcPr>
          <w:p w:rsidR="00B93C09" w:rsidRPr="00D83062" w:rsidRDefault="00B93C09" w:rsidP="00C96DE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перечня проекта Народных инициатив</w:t>
            </w:r>
          </w:p>
        </w:tc>
        <w:tc>
          <w:tcPr>
            <w:tcW w:w="567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1307,3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435,8</w:t>
            </w:r>
          </w:p>
        </w:tc>
        <w:tc>
          <w:tcPr>
            <w:tcW w:w="850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709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39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2673.3</w:t>
            </w:r>
          </w:p>
        </w:tc>
        <w:tc>
          <w:tcPr>
            <w:tcW w:w="962" w:type="dxa"/>
          </w:tcPr>
          <w:p w:rsidR="00B93C09" w:rsidRPr="00D83062" w:rsidRDefault="00B93C09" w:rsidP="00B93C09">
            <w:pPr>
              <w:spacing w:line="276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93C09" w:rsidRPr="00D83062" w:rsidTr="008B1543">
        <w:tc>
          <w:tcPr>
            <w:tcW w:w="1980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1743,1</w:t>
            </w:r>
          </w:p>
        </w:tc>
        <w:tc>
          <w:tcPr>
            <w:tcW w:w="2693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2673,3</w:t>
            </w:r>
          </w:p>
        </w:tc>
      </w:tr>
      <w:tr w:rsidR="00F65F53" w:rsidRPr="00D83062" w:rsidTr="008B1543">
        <w:tc>
          <w:tcPr>
            <w:tcW w:w="1980" w:type="dxa"/>
          </w:tcPr>
          <w:p w:rsidR="00B93C09" w:rsidRPr="00D83062" w:rsidRDefault="00B93C09" w:rsidP="00C96DE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</w:tcPr>
          <w:p w:rsidR="00B93C09" w:rsidRPr="00D83062" w:rsidRDefault="00B93C09" w:rsidP="00B93C09">
            <w:pPr>
              <w:spacing w:after="20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after="20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after="20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50" w:type="dxa"/>
          </w:tcPr>
          <w:p w:rsidR="00B93C09" w:rsidRPr="00D83062" w:rsidRDefault="00B93C09" w:rsidP="00B93C09">
            <w:pPr>
              <w:spacing w:after="20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B93C09" w:rsidRPr="00D83062" w:rsidRDefault="00B93C09" w:rsidP="00B93C09">
            <w:pPr>
              <w:spacing w:after="20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B93C09" w:rsidRPr="00D83062" w:rsidRDefault="00B93C09" w:rsidP="00B93C09">
            <w:pPr>
              <w:spacing w:after="20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9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39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2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93C09" w:rsidRPr="00D83062" w:rsidTr="008B1543">
        <w:tc>
          <w:tcPr>
            <w:tcW w:w="1980" w:type="dxa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693" w:type="dxa"/>
            <w:gridSpan w:val="3"/>
          </w:tcPr>
          <w:p w:rsidR="00B93C09" w:rsidRPr="00D83062" w:rsidRDefault="00B93C09" w:rsidP="00B93C0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2410" w:type="dxa"/>
            <w:gridSpan w:val="3"/>
          </w:tcPr>
          <w:p w:rsidR="00B93C09" w:rsidRPr="00D83062" w:rsidRDefault="00B93C09" w:rsidP="00B93C0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8306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</w:tbl>
    <w:p w:rsidR="00B93C09" w:rsidRPr="00D83062" w:rsidRDefault="00B93C09" w:rsidP="00B93C0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C09" w:rsidRPr="00D83062" w:rsidRDefault="00B93C09" w:rsidP="00B9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</w:t>
      </w:r>
      <w:r w:rsidR="00F65F53" w:rsidRPr="00D83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таблице</w:t>
      </w:r>
      <w:r w:rsidRPr="00D83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93C09" w:rsidRPr="00D83062" w:rsidRDefault="00B93C09" w:rsidP="00B93C0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планируется продолжить участие в мероприятиях по комплектованию библиотечного фонда на условиях </w:t>
      </w:r>
      <w:proofErr w:type="spellStart"/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Планируется поступление денежных средств </w:t>
      </w:r>
      <w:r w:rsidRPr="00D83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областного бюджета в объеме 13,8 тыс. </w:t>
      </w:r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из местного бюджета </w:t>
      </w:r>
      <w:r w:rsidR="00F65F53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 дополнительно направлено на комплектование библиотечных фондов </w:t>
      </w:r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234,6 тыс.руб. </w:t>
      </w:r>
      <w:r w:rsidR="00F65F53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2020 году было направлено 300,0 </w:t>
      </w:r>
      <w:proofErr w:type="spellStart"/>
      <w:r w:rsidR="00F65F53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="00F65F53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B1543" w:rsidRPr="00D83062" w:rsidRDefault="009243E7" w:rsidP="00D830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согласно распоряжения Администрации г.Бодайбо и района от 26.01.2021 № 33-ра в Перечень мероприятий проекта «Народные инициативы» муниципального образования г.Бодайбо и района на 2021 год вошло мероприятие «Организация оснащения МКУ «КДЦ г.Бодайбо и района» механизмом активно – раздвижного занавеса с</w:t>
      </w: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электромеханическим приводомраздвижки в комплекте с пультом управления сцены, планиру</w:t>
      </w:r>
      <w:r w:rsidR="00362631"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>ема</w:t>
      </w:r>
      <w:r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сумма для освоения </w:t>
      </w:r>
      <w:r w:rsidR="00362631" w:rsidRPr="00D830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2673, 7 тыс. руб. </w:t>
      </w:r>
      <w:r w:rsidR="00362631" w:rsidRPr="00D830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которых 2005,3 тыс. р</w:t>
      </w:r>
      <w:r w:rsidR="00D830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уб. средства областного бюджета.</w:t>
      </w:r>
    </w:p>
    <w:p w:rsidR="00D30F1E" w:rsidRPr="00D83062" w:rsidRDefault="005A7D00" w:rsidP="005A7D0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>У</w:t>
      </w:r>
      <w:r w:rsidR="00334B6E" w:rsidRPr="00D83062">
        <w:rPr>
          <w:rFonts w:ascii="Times New Roman" w:hAnsi="Times New Roman" w:cs="Times New Roman"/>
          <w:sz w:val="26"/>
          <w:szCs w:val="26"/>
        </w:rPr>
        <w:t>каз</w:t>
      </w:r>
      <w:r w:rsidR="00595460" w:rsidRPr="00D83062">
        <w:rPr>
          <w:rFonts w:ascii="Times New Roman" w:hAnsi="Times New Roman" w:cs="Times New Roman"/>
          <w:sz w:val="26"/>
          <w:szCs w:val="26"/>
        </w:rPr>
        <w:t>ом</w:t>
      </w:r>
      <w:r w:rsidR="00334B6E" w:rsidRPr="00D8306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2018 г. №204 «О национальных целях и стратегических задачах развития Российской Федерации на период до 2024 года»</w:t>
      </w:r>
      <w:r w:rsidR="00595460" w:rsidRPr="00D83062">
        <w:rPr>
          <w:rFonts w:ascii="Times New Roman" w:hAnsi="Times New Roman" w:cs="Times New Roman"/>
          <w:sz w:val="26"/>
          <w:szCs w:val="26"/>
        </w:rPr>
        <w:t xml:space="preserve"> были даны установки </w:t>
      </w:r>
      <w:proofErr w:type="gramStart"/>
      <w:r w:rsidR="00595460" w:rsidRPr="00D83062">
        <w:rPr>
          <w:rFonts w:ascii="Times New Roman" w:hAnsi="Times New Roman" w:cs="Times New Roman"/>
          <w:sz w:val="26"/>
          <w:szCs w:val="26"/>
        </w:rPr>
        <w:t>обратить</w:t>
      </w:r>
      <w:proofErr w:type="gramEnd"/>
      <w:r w:rsidR="00595460" w:rsidRPr="00D83062">
        <w:rPr>
          <w:rFonts w:ascii="Times New Roman" w:hAnsi="Times New Roman" w:cs="Times New Roman"/>
          <w:sz w:val="26"/>
          <w:szCs w:val="26"/>
        </w:rPr>
        <w:t xml:space="preserve"> особое внимание на необходимость исполнения ряда показателей для прорыва в соц</w:t>
      </w:r>
      <w:r w:rsidR="00D01D4C" w:rsidRPr="00D83062">
        <w:rPr>
          <w:rFonts w:ascii="Times New Roman" w:hAnsi="Times New Roman" w:cs="Times New Roman"/>
          <w:sz w:val="26"/>
          <w:szCs w:val="26"/>
        </w:rPr>
        <w:t>иально – экономической сфере, повышения качества жизни граждан, поддержки</w:t>
      </w:r>
      <w:r w:rsidR="00595460" w:rsidRPr="00D83062">
        <w:rPr>
          <w:rFonts w:ascii="Times New Roman" w:hAnsi="Times New Roman" w:cs="Times New Roman"/>
          <w:sz w:val="26"/>
          <w:szCs w:val="26"/>
        </w:rPr>
        <w:t xml:space="preserve"> культурных инициатив.</w:t>
      </w:r>
    </w:p>
    <w:p w:rsidR="008B40CA" w:rsidRPr="00D83062" w:rsidRDefault="00D30F1E" w:rsidP="00931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lastRenderedPageBreak/>
        <w:t xml:space="preserve">В структуру </w:t>
      </w:r>
      <w:r w:rsidR="009319F8" w:rsidRPr="00D83062">
        <w:rPr>
          <w:rFonts w:ascii="Times New Roman" w:hAnsi="Times New Roman" w:cs="Times New Roman"/>
          <w:sz w:val="26"/>
          <w:szCs w:val="26"/>
        </w:rPr>
        <w:t>Н</w:t>
      </w:r>
      <w:r w:rsidRPr="00D83062">
        <w:rPr>
          <w:rFonts w:ascii="Times New Roman" w:hAnsi="Times New Roman" w:cs="Times New Roman"/>
          <w:sz w:val="26"/>
          <w:szCs w:val="26"/>
        </w:rPr>
        <w:t>ационального проекта</w:t>
      </w:r>
      <w:r w:rsidR="009319F8" w:rsidRPr="00D83062">
        <w:rPr>
          <w:rFonts w:ascii="Times New Roman" w:hAnsi="Times New Roman" w:cs="Times New Roman"/>
          <w:sz w:val="26"/>
          <w:szCs w:val="26"/>
        </w:rPr>
        <w:t xml:space="preserve"> «Культура»</w:t>
      </w:r>
      <w:r w:rsidR="00460FC5" w:rsidRPr="00D83062">
        <w:rPr>
          <w:rFonts w:ascii="Times New Roman" w:hAnsi="Times New Roman" w:cs="Times New Roman"/>
          <w:sz w:val="26"/>
          <w:szCs w:val="26"/>
        </w:rPr>
        <w:t>вошли три федеральных проекта, исполнение задач проекта культура Бодайбинского района ведет через реализацию мероприятия муниципальной программы «Развитие культуры Бодайбинского района» принятой на очередной период, сего</w:t>
      </w:r>
      <w:r w:rsidR="00215603" w:rsidRPr="00D83062">
        <w:rPr>
          <w:rFonts w:ascii="Times New Roman" w:hAnsi="Times New Roman" w:cs="Times New Roman"/>
          <w:sz w:val="26"/>
          <w:szCs w:val="26"/>
        </w:rPr>
        <w:t>дня этот период 2020 – 2025 год, актуальная редакция программы находится на сайте Администрации г.Бодайбо и района, вкладка Муниципальные прогарммы.</w:t>
      </w:r>
    </w:p>
    <w:p w:rsidR="00294CB3" w:rsidRPr="00D83062" w:rsidRDefault="00294CB3" w:rsidP="00C96DE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b/>
          <w:sz w:val="26"/>
          <w:szCs w:val="26"/>
        </w:rPr>
        <w:t>Федеральный проект «Культурная среда»</w:t>
      </w:r>
      <w:r w:rsidR="00F375C3" w:rsidRPr="00D83062">
        <w:rPr>
          <w:rFonts w:ascii="Times New Roman" w:hAnsi="Times New Roman" w:cs="Times New Roman"/>
          <w:b/>
          <w:sz w:val="26"/>
          <w:szCs w:val="26"/>
        </w:rPr>
        <w:t>,</w:t>
      </w:r>
      <w:r w:rsidR="00F375C3" w:rsidRPr="00D83062">
        <w:rPr>
          <w:rFonts w:ascii="Times New Roman" w:hAnsi="Times New Roman" w:cs="Times New Roman"/>
          <w:sz w:val="26"/>
          <w:szCs w:val="26"/>
        </w:rPr>
        <w:t xml:space="preserve"> основными задачами</w:t>
      </w:r>
      <w:r w:rsidRPr="00D83062">
        <w:rPr>
          <w:rFonts w:ascii="Times New Roman" w:hAnsi="Times New Roman" w:cs="Times New Roman"/>
          <w:sz w:val="26"/>
          <w:szCs w:val="26"/>
        </w:rPr>
        <w:t xml:space="preserve"> которого является создание (реконструкция), </w:t>
      </w:r>
      <w:r w:rsidR="00F375C3" w:rsidRPr="00D83062">
        <w:rPr>
          <w:rFonts w:ascii="Times New Roman" w:hAnsi="Times New Roman" w:cs="Times New Roman"/>
          <w:sz w:val="26"/>
          <w:szCs w:val="26"/>
        </w:rPr>
        <w:t>проведение капитальных ремонтов объектов культуры, п</w:t>
      </w:r>
      <w:r w:rsidRPr="00D83062">
        <w:rPr>
          <w:rFonts w:ascii="Times New Roman" w:hAnsi="Times New Roman" w:cs="Times New Roman"/>
          <w:sz w:val="26"/>
          <w:szCs w:val="26"/>
        </w:rPr>
        <w:t>риобретение комплектов му</w:t>
      </w:r>
      <w:r w:rsidR="008B40CA" w:rsidRPr="00D83062">
        <w:rPr>
          <w:rFonts w:ascii="Times New Roman" w:hAnsi="Times New Roman" w:cs="Times New Roman"/>
          <w:sz w:val="26"/>
          <w:szCs w:val="26"/>
        </w:rPr>
        <w:t>зыкальных инструментов для ДШИ, у</w:t>
      </w:r>
      <w:r w:rsidRPr="00D83062">
        <w:rPr>
          <w:rFonts w:ascii="Times New Roman" w:hAnsi="Times New Roman" w:cs="Times New Roman"/>
          <w:sz w:val="26"/>
          <w:szCs w:val="26"/>
        </w:rPr>
        <w:t>лучшение материально - технической базы домов культуры</w:t>
      </w:r>
      <w:r w:rsidR="008B40CA" w:rsidRPr="00D83062">
        <w:rPr>
          <w:rFonts w:ascii="Times New Roman" w:hAnsi="Times New Roman" w:cs="Times New Roman"/>
          <w:sz w:val="26"/>
          <w:szCs w:val="26"/>
        </w:rPr>
        <w:t>, с</w:t>
      </w:r>
      <w:r w:rsidRPr="00D83062">
        <w:rPr>
          <w:rFonts w:ascii="Times New Roman" w:hAnsi="Times New Roman" w:cs="Times New Roman"/>
          <w:sz w:val="26"/>
          <w:szCs w:val="26"/>
        </w:rPr>
        <w:t xml:space="preserve">оздание </w:t>
      </w:r>
      <w:r w:rsidR="00D30F1E" w:rsidRPr="00D83062">
        <w:rPr>
          <w:rFonts w:ascii="Times New Roman" w:hAnsi="Times New Roman" w:cs="Times New Roman"/>
          <w:sz w:val="26"/>
          <w:szCs w:val="26"/>
        </w:rPr>
        <w:t>кинозалов, как условия для показа национальных кинофильмов</w:t>
      </w:r>
      <w:r w:rsidR="008B40CA" w:rsidRPr="00D83062">
        <w:rPr>
          <w:rFonts w:ascii="Times New Roman" w:hAnsi="Times New Roman" w:cs="Times New Roman"/>
          <w:sz w:val="26"/>
          <w:szCs w:val="26"/>
        </w:rPr>
        <w:t>, по</w:t>
      </w:r>
      <w:r w:rsidRPr="00D83062">
        <w:rPr>
          <w:rFonts w:ascii="Times New Roman" w:hAnsi="Times New Roman" w:cs="Times New Roman"/>
          <w:sz w:val="26"/>
          <w:szCs w:val="26"/>
        </w:rPr>
        <w:t>строение и модернизация культурных центров, театров</w:t>
      </w:r>
      <w:r w:rsidR="008B40CA" w:rsidRPr="00D83062">
        <w:rPr>
          <w:rFonts w:ascii="Times New Roman" w:hAnsi="Times New Roman" w:cs="Times New Roman"/>
          <w:sz w:val="26"/>
          <w:szCs w:val="26"/>
        </w:rPr>
        <w:t xml:space="preserve"> для детей, модельных библиотек. </w:t>
      </w:r>
    </w:p>
    <w:p w:rsidR="008B40CA" w:rsidRPr="00D83062" w:rsidRDefault="008B40CA" w:rsidP="00931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>Управлени</w:t>
      </w:r>
      <w:r w:rsidR="00556103" w:rsidRPr="00D83062">
        <w:rPr>
          <w:rFonts w:ascii="Times New Roman" w:hAnsi="Times New Roman" w:cs="Times New Roman"/>
          <w:sz w:val="26"/>
          <w:szCs w:val="26"/>
        </w:rPr>
        <w:t xml:space="preserve">ем культуры в решении задач </w:t>
      </w:r>
      <w:r w:rsidR="00CD10CC" w:rsidRPr="00D83062">
        <w:rPr>
          <w:rFonts w:ascii="Times New Roman" w:hAnsi="Times New Roman" w:cs="Times New Roman"/>
          <w:sz w:val="26"/>
          <w:szCs w:val="26"/>
        </w:rPr>
        <w:t>федерального проекта сделано:</w:t>
      </w:r>
    </w:p>
    <w:p w:rsidR="00DA3BDA" w:rsidRPr="00D83062" w:rsidRDefault="00EF4846" w:rsidP="00931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062">
        <w:rPr>
          <w:rFonts w:ascii="Times New Roman" w:hAnsi="Times New Roman" w:cs="Times New Roman"/>
          <w:b/>
          <w:sz w:val="26"/>
          <w:szCs w:val="26"/>
        </w:rPr>
        <w:t>Улучшение материально - технической базы домов культуры</w:t>
      </w:r>
      <w:r w:rsidR="00DA3BDA" w:rsidRPr="00D83062">
        <w:rPr>
          <w:rFonts w:ascii="Times New Roman" w:hAnsi="Times New Roman" w:cs="Times New Roman"/>
          <w:b/>
          <w:sz w:val="26"/>
          <w:szCs w:val="26"/>
        </w:rPr>
        <w:t>:</w:t>
      </w:r>
    </w:p>
    <w:p w:rsidR="00623188" w:rsidRPr="00D83062" w:rsidRDefault="00637AFB" w:rsidP="00931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>С 2011 по 2019</w:t>
      </w:r>
      <w:r w:rsidR="00575819" w:rsidRPr="00D83062">
        <w:rPr>
          <w:rFonts w:ascii="Times New Roman" w:hAnsi="Times New Roman" w:cs="Times New Roman"/>
          <w:sz w:val="26"/>
          <w:szCs w:val="26"/>
        </w:rPr>
        <w:t xml:space="preserve"> годы</w:t>
      </w:r>
      <w:r w:rsidR="00623188" w:rsidRPr="00D83062">
        <w:rPr>
          <w:rFonts w:ascii="Times New Roman" w:hAnsi="Times New Roman" w:cs="Times New Roman"/>
          <w:sz w:val="26"/>
          <w:szCs w:val="26"/>
        </w:rPr>
        <w:t xml:space="preserve"> среди клубных учреждений района в рамках областного проекта «100 модельных домов культуры»</w:t>
      </w:r>
      <w:r w:rsidR="00F45983" w:rsidRPr="00D83062">
        <w:rPr>
          <w:rFonts w:ascii="Times New Roman" w:hAnsi="Times New Roman" w:cs="Times New Roman"/>
          <w:sz w:val="26"/>
          <w:szCs w:val="26"/>
        </w:rPr>
        <w:t xml:space="preserve"> областной государственной программы Иркутской области</w:t>
      </w:r>
      <w:r w:rsidR="00623188" w:rsidRPr="00D83062">
        <w:rPr>
          <w:rFonts w:ascii="Times New Roman" w:hAnsi="Times New Roman" w:cs="Times New Roman"/>
          <w:sz w:val="26"/>
          <w:szCs w:val="26"/>
        </w:rPr>
        <w:t>, проведена реконструкция и мод</w:t>
      </w:r>
      <w:r w:rsidR="008019E3" w:rsidRPr="00D83062">
        <w:rPr>
          <w:rFonts w:ascii="Times New Roman" w:hAnsi="Times New Roman" w:cs="Times New Roman"/>
          <w:sz w:val="26"/>
          <w:szCs w:val="26"/>
        </w:rPr>
        <w:t xml:space="preserve">ернизация 4 </w:t>
      </w:r>
      <w:proofErr w:type="spellStart"/>
      <w:r w:rsidR="008019E3" w:rsidRPr="00D83062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="008019E3" w:rsidRPr="00D83062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DA3BDA" w:rsidRPr="00D83062">
        <w:rPr>
          <w:rFonts w:ascii="Times New Roman" w:hAnsi="Times New Roman" w:cs="Times New Roman"/>
          <w:sz w:val="26"/>
          <w:szCs w:val="26"/>
        </w:rPr>
        <w:t>о</w:t>
      </w:r>
      <w:r w:rsidR="008019E3" w:rsidRPr="00D83062">
        <w:rPr>
          <w:rFonts w:ascii="Times New Roman" w:hAnsi="Times New Roman" w:cs="Times New Roman"/>
          <w:sz w:val="26"/>
          <w:szCs w:val="26"/>
        </w:rPr>
        <w:t>в</w:t>
      </w:r>
      <w:r w:rsidR="00623188" w:rsidRPr="00D83062">
        <w:rPr>
          <w:rFonts w:ascii="Times New Roman" w:hAnsi="Times New Roman" w:cs="Times New Roman"/>
          <w:sz w:val="26"/>
          <w:szCs w:val="26"/>
        </w:rPr>
        <w:t xml:space="preserve"> и клубов</w:t>
      </w:r>
      <w:r w:rsidR="008013BF">
        <w:rPr>
          <w:rFonts w:ascii="Times New Roman" w:hAnsi="Times New Roman" w:cs="Times New Roman"/>
          <w:sz w:val="26"/>
          <w:szCs w:val="26"/>
        </w:rPr>
        <w:t xml:space="preserve"> </w:t>
      </w:r>
      <w:r w:rsidR="00F45983" w:rsidRPr="00D83062">
        <w:rPr>
          <w:rFonts w:ascii="Times New Roman" w:hAnsi="Times New Roman" w:cs="Times New Roman"/>
          <w:sz w:val="26"/>
          <w:szCs w:val="26"/>
        </w:rPr>
        <w:t xml:space="preserve">Бодайбинского района </w:t>
      </w:r>
      <w:r w:rsidR="00FC0E6D" w:rsidRPr="00D83062">
        <w:rPr>
          <w:rFonts w:ascii="Times New Roman" w:hAnsi="Times New Roman" w:cs="Times New Roman"/>
          <w:sz w:val="26"/>
          <w:szCs w:val="26"/>
        </w:rPr>
        <w:t>(</w:t>
      </w:r>
      <w:r w:rsidR="00623188" w:rsidRPr="00D83062">
        <w:rPr>
          <w:rFonts w:ascii="Times New Roman" w:hAnsi="Times New Roman" w:cs="Times New Roman"/>
          <w:sz w:val="26"/>
          <w:szCs w:val="26"/>
        </w:rPr>
        <w:t>клуб п</w:t>
      </w:r>
      <w:proofErr w:type="gramStart"/>
      <w:r w:rsidR="00FC0E6D" w:rsidRPr="00D83062">
        <w:rPr>
          <w:rFonts w:ascii="Times New Roman" w:hAnsi="Times New Roman" w:cs="Times New Roman"/>
          <w:sz w:val="26"/>
          <w:szCs w:val="26"/>
        </w:rPr>
        <w:t>.</w:t>
      </w:r>
      <w:r w:rsidR="00623188" w:rsidRPr="00D8306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623188" w:rsidRPr="00D83062">
        <w:rPr>
          <w:rFonts w:ascii="Times New Roman" w:hAnsi="Times New Roman" w:cs="Times New Roman"/>
          <w:sz w:val="26"/>
          <w:szCs w:val="26"/>
        </w:rPr>
        <w:t>ропоткин, досуговый центр п.Балах</w:t>
      </w:r>
      <w:r w:rsidR="00FC0E6D" w:rsidRPr="00D83062">
        <w:rPr>
          <w:rFonts w:ascii="Times New Roman" w:hAnsi="Times New Roman" w:cs="Times New Roman"/>
          <w:sz w:val="26"/>
          <w:szCs w:val="26"/>
        </w:rPr>
        <w:t>нинский. досуговый центр п.Мамакан</w:t>
      </w:r>
      <w:r w:rsidR="00623188" w:rsidRPr="00D83062">
        <w:rPr>
          <w:rFonts w:ascii="Times New Roman" w:hAnsi="Times New Roman" w:cs="Times New Roman"/>
          <w:sz w:val="26"/>
          <w:szCs w:val="26"/>
        </w:rPr>
        <w:t xml:space="preserve"> и досуговый центр п.Арт</w:t>
      </w:r>
      <w:r w:rsidR="00FC0E6D" w:rsidRPr="00D83062">
        <w:rPr>
          <w:rFonts w:ascii="Times New Roman" w:hAnsi="Times New Roman" w:cs="Times New Roman"/>
          <w:sz w:val="26"/>
          <w:szCs w:val="26"/>
        </w:rPr>
        <w:t>емовский</w:t>
      </w:r>
      <w:r w:rsidR="00F45983" w:rsidRPr="00D83062">
        <w:rPr>
          <w:rFonts w:ascii="Times New Roman" w:hAnsi="Times New Roman" w:cs="Times New Roman"/>
          <w:sz w:val="26"/>
          <w:szCs w:val="26"/>
        </w:rPr>
        <w:t>),</w:t>
      </w:r>
      <w:r w:rsidR="00FC0E6D" w:rsidRPr="00D83062">
        <w:rPr>
          <w:rFonts w:ascii="Times New Roman" w:hAnsi="Times New Roman" w:cs="Times New Roman"/>
          <w:sz w:val="26"/>
          <w:szCs w:val="26"/>
        </w:rPr>
        <w:t xml:space="preserve"> общая сумма затрат из</w:t>
      </w:r>
      <w:r w:rsidR="00623188" w:rsidRPr="00D83062">
        <w:rPr>
          <w:rFonts w:ascii="Times New Roman" w:hAnsi="Times New Roman" w:cs="Times New Roman"/>
          <w:sz w:val="26"/>
          <w:szCs w:val="26"/>
        </w:rPr>
        <w:t xml:space="preserve"> всех бюджетов </w:t>
      </w:r>
      <w:r w:rsidR="00FC0E6D" w:rsidRPr="00D83062">
        <w:rPr>
          <w:rFonts w:ascii="Times New Roman" w:hAnsi="Times New Roman" w:cs="Times New Roman"/>
          <w:sz w:val="26"/>
          <w:szCs w:val="26"/>
        </w:rPr>
        <w:t xml:space="preserve">на данные мероприятия </w:t>
      </w:r>
      <w:r w:rsidR="00F45983" w:rsidRPr="00D83062">
        <w:rPr>
          <w:rFonts w:ascii="Times New Roman" w:hAnsi="Times New Roman" w:cs="Times New Roman"/>
          <w:sz w:val="26"/>
          <w:szCs w:val="26"/>
        </w:rPr>
        <w:t xml:space="preserve">составила 17 326,9  тыс. руб., </w:t>
      </w:r>
      <w:r w:rsidR="00362631" w:rsidRPr="00D83062">
        <w:rPr>
          <w:rFonts w:ascii="Times New Roman" w:hAnsi="Times New Roman" w:cs="Times New Roman"/>
          <w:b/>
          <w:sz w:val="26"/>
          <w:szCs w:val="26"/>
        </w:rPr>
        <w:t>из них из федерального бюджета направлено 492,5 тыс. руб., из областного бюджета – 12 251,</w:t>
      </w:r>
      <w:r w:rsidR="00C96DE9" w:rsidRPr="00D83062">
        <w:rPr>
          <w:rFonts w:ascii="Times New Roman" w:hAnsi="Times New Roman" w:cs="Times New Roman"/>
          <w:b/>
          <w:sz w:val="26"/>
          <w:szCs w:val="26"/>
        </w:rPr>
        <w:t xml:space="preserve">8 тыс. руб. </w:t>
      </w:r>
      <w:r w:rsidR="00362631" w:rsidRPr="00D83062">
        <w:rPr>
          <w:rFonts w:ascii="Times New Roman" w:hAnsi="Times New Roman" w:cs="Times New Roman"/>
          <w:sz w:val="26"/>
          <w:szCs w:val="26"/>
        </w:rPr>
        <w:t xml:space="preserve">из местного бюджета на софинансирование данных </w:t>
      </w:r>
      <w:r w:rsidR="00C96DE9" w:rsidRPr="00D83062">
        <w:rPr>
          <w:rFonts w:ascii="Times New Roman" w:hAnsi="Times New Roman" w:cs="Times New Roman"/>
          <w:sz w:val="26"/>
          <w:szCs w:val="26"/>
        </w:rPr>
        <w:t>мероприятий</w:t>
      </w:r>
      <w:r w:rsidR="00362631" w:rsidRPr="00D83062">
        <w:rPr>
          <w:rFonts w:ascii="Times New Roman" w:hAnsi="Times New Roman" w:cs="Times New Roman"/>
          <w:sz w:val="26"/>
          <w:szCs w:val="26"/>
        </w:rPr>
        <w:t xml:space="preserve"> направлено 4 582,6 тыс. руб.. </w:t>
      </w:r>
      <w:r w:rsidR="00F45983" w:rsidRPr="00D83062">
        <w:rPr>
          <w:rFonts w:ascii="Times New Roman" w:hAnsi="Times New Roman" w:cs="Times New Roman"/>
          <w:sz w:val="26"/>
          <w:szCs w:val="26"/>
        </w:rPr>
        <w:t xml:space="preserve">проведены ремонты, приобретено световое, звуковое оборудование, одежда сцены, сценические костюмы, мебель и орг.техника, </w:t>
      </w:r>
      <w:r w:rsidR="00DA3BDA" w:rsidRPr="00D83062">
        <w:rPr>
          <w:rFonts w:ascii="Times New Roman" w:hAnsi="Times New Roman" w:cs="Times New Roman"/>
          <w:sz w:val="26"/>
          <w:szCs w:val="26"/>
        </w:rPr>
        <w:t>данные по учреждениям и затраченным средствам представлены в таблице:</w:t>
      </w:r>
    </w:p>
    <w:p w:rsidR="00FC0E6D" w:rsidRPr="00D83062" w:rsidRDefault="00FC0E6D" w:rsidP="009319F8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345" w:type="dxa"/>
        <w:tblLayout w:type="fixed"/>
        <w:tblLook w:val="04A0"/>
      </w:tblPr>
      <w:tblGrid>
        <w:gridCol w:w="421"/>
        <w:gridCol w:w="2148"/>
        <w:gridCol w:w="1110"/>
        <w:gridCol w:w="1536"/>
        <w:gridCol w:w="25"/>
        <w:gridCol w:w="1134"/>
        <w:gridCol w:w="1660"/>
        <w:gridCol w:w="1311"/>
      </w:tblGrid>
      <w:tr w:rsidR="001440C9" w:rsidRPr="00D83062" w:rsidTr="00ED19E2">
        <w:tc>
          <w:tcPr>
            <w:tcW w:w="421" w:type="dxa"/>
            <w:vMerge w:val="restart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48" w:type="dxa"/>
            <w:vMerge w:val="restart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1110" w:type="dxa"/>
            <w:vMerge w:val="restart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Годы участия в проекте</w:t>
            </w:r>
          </w:p>
        </w:tc>
        <w:tc>
          <w:tcPr>
            <w:tcW w:w="1536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0" w:type="dxa"/>
            <w:gridSpan w:val="4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Суммы направленных средств</w:t>
            </w:r>
          </w:p>
        </w:tc>
      </w:tr>
      <w:tr w:rsidR="001440C9" w:rsidRPr="00D83062" w:rsidTr="00ED19E2">
        <w:tc>
          <w:tcPr>
            <w:tcW w:w="421" w:type="dxa"/>
            <w:vMerge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  <w:vMerge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vMerge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Всего средств в тыс.руб.</w:t>
            </w:r>
          </w:p>
        </w:tc>
        <w:tc>
          <w:tcPr>
            <w:tcW w:w="1134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6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="00460FC5" w:rsidRPr="00D83062">
              <w:rPr>
                <w:rFonts w:ascii="Times New Roman" w:hAnsi="Times New Roman" w:cs="Times New Roman"/>
                <w:b/>
                <w:sz w:val="26"/>
                <w:szCs w:val="26"/>
              </w:rPr>
              <w:t>(ОБ)</w:t>
            </w:r>
          </w:p>
        </w:tc>
        <w:tc>
          <w:tcPr>
            <w:tcW w:w="131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  <w:r w:rsidR="00801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FC5" w:rsidRPr="00D83062">
              <w:rPr>
                <w:rFonts w:ascii="Times New Roman" w:hAnsi="Times New Roman" w:cs="Times New Roman"/>
                <w:b/>
                <w:sz w:val="26"/>
                <w:szCs w:val="26"/>
              </w:rPr>
              <w:t>(МБ)</w:t>
            </w:r>
          </w:p>
        </w:tc>
      </w:tr>
      <w:tr w:rsidR="001440C9" w:rsidRPr="00D83062" w:rsidTr="00ED19E2">
        <w:tc>
          <w:tcPr>
            <w:tcW w:w="42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48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Клуб п.Кропоткин</w:t>
            </w:r>
          </w:p>
        </w:tc>
        <w:tc>
          <w:tcPr>
            <w:tcW w:w="111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2011 - 2013</w:t>
            </w:r>
          </w:p>
        </w:tc>
        <w:tc>
          <w:tcPr>
            <w:tcW w:w="1561" w:type="dxa"/>
            <w:gridSpan w:val="2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403,0</w:t>
            </w:r>
          </w:p>
        </w:tc>
        <w:tc>
          <w:tcPr>
            <w:tcW w:w="1134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057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31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440C9" w:rsidRPr="00D83062" w:rsidTr="00ED19E2">
        <w:tc>
          <w:tcPr>
            <w:tcW w:w="42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48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Досуговый центр п.Балахнинский</w:t>
            </w:r>
          </w:p>
        </w:tc>
        <w:tc>
          <w:tcPr>
            <w:tcW w:w="111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2012 - 2014</w:t>
            </w:r>
          </w:p>
        </w:tc>
        <w:tc>
          <w:tcPr>
            <w:tcW w:w="1561" w:type="dxa"/>
            <w:gridSpan w:val="2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550,0</w:t>
            </w:r>
          </w:p>
        </w:tc>
        <w:tc>
          <w:tcPr>
            <w:tcW w:w="1134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1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440C9" w:rsidRPr="00D83062" w:rsidTr="00ED19E2">
        <w:tc>
          <w:tcPr>
            <w:tcW w:w="42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48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Досуговый центр п.Мамакан</w:t>
            </w:r>
          </w:p>
        </w:tc>
        <w:tc>
          <w:tcPr>
            <w:tcW w:w="111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2014 - 2016</w:t>
            </w:r>
          </w:p>
        </w:tc>
        <w:tc>
          <w:tcPr>
            <w:tcW w:w="1561" w:type="dxa"/>
            <w:gridSpan w:val="2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 xml:space="preserve"> 879,9 </w:t>
            </w:r>
          </w:p>
        </w:tc>
        <w:tc>
          <w:tcPr>
            <w:tcW w:w="1134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900,0</w:t>
            </w:r>
          </w:p>
        </w:tc>
        <w:tc>
          <w:tcPr>
            <w:tcW w:w="131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979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1440C9" w:rsidRPr="00D83062" w:rsidTr="00ED19E2">
        <w:tc>
          <w:tcPr>
            <w:tcW w:w="42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48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Досуговый центр п.Артемовский</w:t>
            </w:r>
          </w:p>
        </w:tc>
        <w:tc>
          <w:tcPr>
            <w:tcW w:w="1110" w:type="dxa"/>
          </w:tcPr>
          <w:p w:rsidR="00EC0870" w:rsidRPr="00D83062" w:rsidRDefault="00E65117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2017 - 2019</w:t>
            </w:r>
          </w:p>
        </w:tc>
        <w:tc>
          <w:tcPr>
            <w:tcW w:w="1561" w:type="dxa"/>
            <w:gridSpan w:val="2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66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294,5</w:t>
            </w:r>
          </w:p>
        </w:tc>
        <w:tc>
          <w:tcPr>
            <w:tcW w:w="1311" w:type="dxa"/>
          </w:tcPr>
          <w:p w:rsidR="00EC0870" w:rsidRPr="00D83062" w:rsidRDefault="00F45983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707,0</w:t>
            </w:r>
          </w:p>
        </w:tc>
      </w:tr>
      <w:tr w:rsidR="00EC0870" w:rsidRPr="00D83062" w:rsidTr="00ED19E2">
        <w:tc>
          <w:tcPr>
            <w:tcW w:w="421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8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gridSpan w:val="2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134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492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660" w:type="dxa"/>
          </w:tcPr>
          <w:p w:rsidR="00EC0870" w:rsidRPr="00D83062" w:rsidRDefault="00EC0870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251,8</w:t>
            </w:r>
          </w:p>
        </w:tc>
        <w:tc>
          <w:tcPr>
            <w:tcW w:w="1311" w:type="dxa"/>
          </w:tcPr>
          <w:p w:rsidR="00EC0870" w:rsidRPr="00D83062" w:rsidRDefault="0012430D" w:rsidP="00C96DE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83062">
              <w:rPr>
                <w:rFonts w:ascii="Times New Roman" w:hAnsi="Times New Roman" w:cs="Times New Roman"/>
                <w:sz w:val="26"/>
                <w:szCs w:val="26"/>
              </w:rPr>
              <w:t>582</w:t>
            </w:r>
            <w:r w:rsidR="00F45983" w:rsidRPr="00D83062">
              <w:rPr>
                <w:rFonts w:ascii="Times New Roman" w:hAnsi="Times New Roman" w:cs="Times New Roman"/>
                <w:sz w:val="26"/>
                <w:szCs w:val="26"/>
              </w:rPr>
              <w:t xml:space="preserve">,6 </w:t>
            </w:r>
          </w:p>
        </w:tc>
      </w:tr>
    </w:tbl>
    <w:p w:rsidR="00E65117" w:rsidRPr="00D83062" w:rsidRDefault="00E65117" w:rsidP="00C96D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D42" w:rsidRPr="00D83062" w:rsidRDefault="00E65117" w:rsidP="00C96D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ab/>
      </w:r>
      <w:r w:rsidR="00637AFB" w:rsidRPr="00D83062">
        <w:rPr>
          <w:rFonts w:ascii="Times New Roman" w:hAnsi="Times New Roman" w:cs="Times New Roman"/>
          <w:sz w:val="26"/>
          <w:szCs w:val="26"/>
        </w:rPr>
        <w:t xml:space="preserve">В 2022 году планируется получение финансовых </w:t>
      </w:r>
      <w:r w:rsidRPr="00D83062">
        <w:rPr>
          <w:rFonts w:ascii="Times New Roman" w:hAnsi="Times New Roman" w:cs="Times New Roman"/>
          <w:sz w:val="26"/>
          <w:szCs w:val="26"/>
        </w:rPr>
        <w:t>средст</w:t>
      </w:r>
      <w:r w:rsidR="00637AFB" w:rsidRPr="00D83062">
        <w:rPr>
          <w:rFonts w:ascii="Times New Roman" w:hAnsi="Times New Roman" w:cs="Times New Roman"/>
          <w:sz w:val="26"/>
          <w:szCs w:val="26"/>
        </w:rPr>
        <w:t>в</w:t>
      </w:r>
      <w:r w:rsidR="008C2D42" w:rsidRPr="00D83062">
        <w:rPr>
          <w:rFonts w:ascii="Times New Roman" w:hAnsi="Times New Roman" w:cs="Times New Roman"/>
          <w:sz w:val="26"/>
          <w:szCs w:val="26"/>
        </w:rPr>
        <w:t>:</w:t>
      </w:r>
    </w:p>
    <w:p w:rsidR="008C2D42" w:rsidRPr="00D83062" w:rsidRDefault="008C2D42" w:rsidP="008C2D4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65117" w:rsidRPr="00D83062">
        <w:rPr>
          <w:rFonts w:ascii="Times New Roman" w:hAnsi="Times New Roman" w:cs="Times New Roman"/>
          <w:b/>
          <w:sz w:val="26"/>
          <w:szCs w:val="26"/>
        </w:rPr>
        <w:t>в размере</w:t>
      </w:r>
      <w:r w:rsidR="00637AFB" w:rsidRPr="00D83062">
        <w:rPr>
          <w:rFonts w:ascii="Times New Roman" w:hAnsi="Times New Roman" w:cs="Times New Roman"/>
          <w:b/>
          <w:sz w:val="26"/>
          <w:szCs w:val="26"/>
        </w:rPr>
        <w:t xml:space="preserve"> 7,</w:t>
      </w:r>
      <w:r w:rsidR="00E65117" w:rsidRPr="00D83062">
        <w:rPr>
          <w:rFonts w:ascii="Times New Roman" w:hAnsi="Times New Roman" w:cs="Times New Roman"/>
          <w:b/>
          <w:sz w:val="26"/>
          <w:szCs w:val="26"/>
        </w:rPr>
        <w:t>0 млн</w:t>
      </w:r>
      <w:r w:rsidR="00637AFB" w:rsidRPr="00D83062">
        <w:rPr>
          <w:rFonts w:ascii="Times New Roman" w:hAnsi="Times New Roman" w:cs="Times New Roman"/>
          <w:b/>
          <w:sz w:val="26"/>
          <w:szCs w:val="26"/>
        </w:rPr>
        <w:t>.р</w:t>
      </w:r>
      <w:r w:rsidR="00E65117" w:rsidRPr="00D83062">
        <w:rPr>
          <w:rFonts w:ascii="Times New Roman" w:hAnsi="Times New Roman" w:cs="Times New Roman"/>
          <w:b/>
          <w:sz w:val="26"/>
          <w:szCs w:val="26"/>
        </w:rPr>
        <w:t>уб</w:t>
      </w:r>
      <w:r w:rsidR="00637AFB" w:rsidRPr="00D83062">
        <w:rPr>
          <w:rFonts w:ascii="Times New Roman" w:hAnsi="Times New Roman" w:cs="Times New Roman"/>
          <w:b/>
          <w:sz w:val="26"/>
          <w:szCs w:val="26"/>
        </w:rPr>
        <w:t>.из ОБ (областного бюджета)</w:t>
      </w:r>
      <w:r w:rsidR="00AA5A11" w:rsidRPr="00D83062">
        <w:rPr>
          <w:rFonts w:ascii="Times New Roman" w:hAnsi="Times New Roman" w:cs="Times New Roman"/>
          <w:b/>
          <w:sz w:val="26"/>
          <w:szCs w:val="26"/>
        </w:rPr>
        <w:t xml:space="preserve">75 % </w:t>
      </w:r>
      <w:r w:rsidR="00637AFB" w:rsidRPr="00D83062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spellStart"/>
      <w:r w:rsidR="00637AFB" w:rsidRPr="00D83062">
        <w:rPr>
          <w:rFonts w:ascii="Times New Roman" w:hAnsi="Times New Roman" w:cs="Times New Roman"/>
          <w:b/>
          <w:sz w:val="26"/>
          <w:szCs w:val="26"/>
        </w:rPr>
        <w:t>софиннсировании</w:t>
      </w:r>
      <w:proofErr w:type="spellEnd"/>
      <w:r w:rsidR="00637AFB" w:rsidRPr="00D83062">
        <w:rPr>
          <w:rFonts w:ascii="Times New Roman" w:hAnsi="Times New Roman" w:cs="Times New Roman"/>
          <w:b/>
          <w:sz w:val="26"/>
          <w:szCs w:val="26"/>
        </w:rPr>
        <w:t xml:space="preserve"> из МБ (местного бюджета) </w:t>
      </w:r>
      <w:r w:rsidR="00AA5A11" w:rsidRPr="00D83062">
        <w:rPr>
          <w:rFonts w:ascii="Times New Roman" w:hAnsi="Times New Roman" w:cs="Times New Roman"/>
          <w:b/>
          <w:sz w:val="26"/>
          <w:szCs w:val="26"/>
        </w:rPr>
        <w:t>25 %</w:t>
      </w:r>
      <w:r w:rsidR="00E65117" w:rsidRPr="00D83062">
        <w:rPr>
          <w:rFonts w:ascii="Times New Roman" w:hAnsi="Times New Roman" w:cs="Times New Roman"/>
          <w:sz w:val="26"/>
          <w:szCs w:val="26"/>
        </w:rPr>
        <w:t>на приобретение автотранспорта для организ</w:t>
      </w:r>
      <w:r w:rsidR="00637AFB" w:rsidRPr="00D83062">
        <w:rPr>
          <w:rFonts w:ascii="Times New Roman" w:hAnsi="Times New Roman" w:cs="Times New Roman"/>
          <w:sz w:val="26"/>
          <w:szCs w:val="26"/>
        </w:rPr>
        <w:t>ации</w:t>
      </w:r>
      <w:r w:rsidR="00E65117" w:rsidRPr="00D83062">
        <w:rPr>
          <w:rFonts w:ascii="Times New Roman" w:hAnsi="Times New Roman" w:cs="Times New Roman"/>
          <w:sz w:val="26"/>
          <w:szCs w:val="26"/>
        </w:rPr>
        <w:t xml:space="preserve"> гастролей досуговых учреждений в рамках</w:t>
      </w:r>
      <w:r w:rsidR="001553C1" w:rsidRPr="00D83062">
        <w:rPr>
          <w:rFonts w:ascii="Times New Roman" w:hAnsi="Times New Roman" w:cs="Times New Roman"/>
          <w:sz w:val="26"/>
          <w:szCs w:val="26"/>
        </w:rPr>
        <w:t xml:space="preserve"> субсидии на о</w:t>
      </w:r>
      <w:r w:rsidR="00E65117" w:rsidRPr="00D83062">
        <w:rPr>
          <w:rFonts w:ascii="Times New Roman" w:hAnsi="Times New Roman" w:cs="Times New Roman"/>
          <w:sz w:val="26"/>
          <w:szCs w:val="26"/>
        </w:rPr>
        <w:t>беспечение развития и укрепления мат</w:t>
      </w:r>
      <w:r w:rsidR="00637AFB" w:rsidRPr="00D83062">
        <w:rPr>
          <w:rFonts w:ascii="Times New Roman" w:hAnsi="Times New Roman" w:cs="Times New Roman"/>
          <w:sz w:val="26"/>
          <w:szCs w:val="26"/>
        </w:rPr>
        <w:t>ериально</w:t>
      </w:r>
      <w:r w:rsidR="00E65117" w:rsidRPr="00D83062">
        <w:rPr>
          <w:rFonts w:ascii="Times New Roman" w:hAnsi="Times New Roman" w:cs="Times New Roman"/>
          <w:sz w:val="26"/>
          <w:szCs w:val="26"/>
        </w:rPr>
        <w:t xml:space="preserve"> – техн</w:t>
      </w:r>
      <w:r w:rsidR="00637AFB" w:rsidRPr="00D83062">
        <w:rPr>
          <w:rFonts w:ascii="Times New Roman" w:hAnsi="Times New Roman" w:cs="Times New Roman"/>
          <w:sz w:val="26"/>
          <w:szCs w:val="26"/>
        </w:rPr>
        <w:t>ической</w:t>
      </w:r>
      <w:r w:rsidR="00E65117" w:rsidRPr="00D83062">
        <w:rPr>
          <w:rFonts w:ascii="Times New Roman" w:hAnsi="Times New Roman" w:cs="Times New Roman"/>
          <w:sz w:val="26"/>
          <w:szCs w:val="26"/>
        </w:rPr>
        <w:t xml:space="preserve"> базы домов культуры в нас</w:t>
      </w:r>
      <w:r w:rsidR="00637AFB" w:rsidRPr="00D83062">
        <w:rPr>
          <w:rFonts w:ascii="Times New Roman" w:hAnsi="Times New Roman" w:cs="Times New Roman"/>
          <w:sz w:val="26"/>
          <w:szCs w:val="26"/>
        </w:rPr>
        <w:t>еленных пунктах с чи</w:t>
      </w:r>
      <w:r w:rsidR="00E65117" w:rsidRPr="00D83062">
        <w:rPr>
          <w:rFonts w:ascii="Times New Roman" w:hAnsi="Times New Roman" w:cs="Times New Roman"/>
          <w:sz w:val="26"/>
          <w:szCs w:val="26"/>
        </w:rPr>
        <w:t>слом жителе</w:t>
      </w:r>
      <w:r w:rsidR="00637AFB" w:rsidRPr="00D83062">
        <w:rPr>
          <w:rFonts w:ascii="Times New Roman" w:hAnsi="Times New Roman" w:cs="Times New Roman"/>
          <w:sz w:val="26"/>
          <w:szCs w:val="26"/>
        </w:rPr>
        <w:t>й</w:t>
      </w:r>
      <w:r w:rsidR="001553C1" w:rsidRPr="00D83062">
        <w:rPr>
          <w:rFonts w:ascii="Times New Roman" w:hAnsi="Times New Roman" w:cs="Times New Roman"/>
          <w:sz w:val="26"/>
          <w:szCs w:val="26"/>
        </w:rPr>
        <w:t xml:space="preserve"> до 50 тысяч</w:t>
      </w:r>
      <w:r w:rsidR="00E65117" w:rsidRPr="00D83062">
        <w:rPr>
          <w:rFonts w:ascii="Times New Roman" w:hAnsi="Times New Roman" w:cs="Times New Roman"/>
          <w:sz w:val="26"/>
          <w:szCs w:val="26"/>
        </w:rPr>
        <w:t xml:space="preserve"> чел</w:t>
      </w:r>
      <w:r w:rsidR="00637AFB" w:rsidRPr="00D83062">
        <w:rPr>
          <w:rFonts w:ascii="Times New Roman" w:hAnsi="Times New Roman" w:cs="Times New Roman"/>
          <w:sz w:val="26"/>
          <w:szCs w:val="26"/>
        </w:rPr>
        <w:t>овек</w:t>
      </w:r>
      <w:r w:rsidRPr="00D83062">
        <w:rPr>
          <w:rFonts w:ascii="Times New Roman" w:hAnsi="Times New Roman" w:cs="Times New Roman"/>
          <w:sz w:val="26"/>
          <w:szCs w:val="26"/>
        </w:rPr>
        <w:t>;</w:t>
      </w:r>
    </w:p>
    <w:p w:rsidR="002B1131" w:rsidRPr="00D83062" w:rsidRDefault="008C2D42" w:rsidP="00AA5A1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 xml:space="preserve">-и в размере </w:t>
      </w:r>
      <w:r w:rsidRPr="00D83062">
        <w:rPr>
          <w:rFonts w:ascii="Times New Roman" w:hAnsi="Times New Roman" w:cs="Times New Roman"/>
          <w:b/>
          <w:sz w:val="26"/>
          <w:szCs w:val="26"/>
        </w:rPr>
        <w:t xml:space="preserve">728,6 тыс. руб. </w:t>
      </w:r>
      <w:r w:rsidR="00C96DE9" w:rsidRPr="00D83062">
        <w:rPr>
          <w:rFonts w:ascii="Times New Roman" w:hAnsi="Times New Roman" w:cs="Times New Roman"/>
          <w:b/>
          <w:sz w:val="26"/>
          <w:szCs w:val="26"/>
        </w:rPr>
        <w:t>из областного бюджета</w:t>
      </w:r>
      <w:r w:rsidR="001553C1" w:rsidRPr="00D83062">
        <w:rPr>
          <w:rFonts w:ascii="Times New Roman" w:hAnsi="Times New Roman" w:cs="Times New Roman"/>
          <w:sz w:val="26"/>
          <w:szCs w:val="26"/>
        </w:rPr>
        <w:t>досуговому центру</w:t>
      </w:r>
      <w:r w:rsidR="00E65117" w:rsidRPr="00D83062">
        <w:rPr>
          <w:rFonts w:ascii="Times New Roman" w:hAnsi="Times New Roman" w:cs="Times New Roman"/>
          <w:sz w:val="26"/>
          <w:szCs w:val="26"/>
        </w:rPr>
        <w:t xml:space="preserve"> п.Балахнинский</w:t>
      </w:r>
      <w:r w:rsidR="00C96DE9" w:rsidRPr="00D83062">
        <w:rPr>
          <w:rFonts w:ascii="Times New Roman" w:hAnsi="Times New Roman" w:cs="Times New Roman"/>
          <w:sz w:val="26"/>
          <w:szCs w:val="26"/>
        </w:rPr>
        <w:t xml:space="preserve">субсидия </w:t>
      </w:r>
      <w:r w:rsidR="001553C1" w:rsidRPr="00D83062">
        <w:rPr>
          <w:rFonts w:ascii="Times New Roman" w:hAnsi="Times New Roman" w:cs="Times New Roman"/>
          <w:sz w:val="26"/>
          <w:szCs w:val="26"/>
        </w:rPr>
        <w:t>на развитие домов культуры</w:t>
      </w:r>
      <w:r w:rsidR="0003238F" w:rsidRPr="00D83062">
        <w:rPr>
          <w:rFonts w:ascii="Times New Roman" w:hAnsi="Times New Roman" w:cs="Times New Roman"/>
          <w:sz w:val="26"/>
          <w:szCs w:val="26"/>
        </w:rPr>
        <w:t>.</w:t>
      </w:r>
    </w:p>
    <w:p w:rsidR="0025792D" w:rsidRPr="00D83062" w:rsidRDefault="00846D86" w:rsidP="00931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 xml:space="preserve">В ноябре 2019 года </w:t>
      </w:r>
      <w:r w:rsidRPr="00D83062">
        <w:rPr>
          <w:rFonts w:ascii="Times New Roman" w:hAnsi="Times New Roman" w:cs="Times New Roman"/>
          <w:b/>
          <w:sz w:val="26"/>
          <w:szCs w:val="26"/>
        </w:rPr>
        <w:t xml:space="preserve">за счет средств федерального </w:t>
      </w:r>
      <w:r w:rsidR="0025792D" w:rsidRPr="00D83062">
        <w:rPr>
          <w:rFonts w:ascii="Times New Roman" w:hAnsi="Times New Roman" w:cs="Times New Roman"/>
          <w:b/>
          <w:sz w:val="26"/>
          <w:szCs w:val="26"/>
        </w:rPr>
        <w:t>бюдж</w:t>
      </w:r>
      <w:r w:rsidR="0025792D" w:rsidRPr="00D83062">
        <w:rPr>
          <w:rFonts w:ascii="Times New Roman" w:hAnsi="Times New Roman" w:cs="Times New Roman"/>
          <w:sz w:val="26"/>
          <w:szCs w:val="26"/>
        </w:rPr>
        <w:t xml:space="preserve">ета </w:t>
      </w:r>
      <w:r w:rsidRPr="00D83062">
        <w:rPr>
          <w:rFonts w:ascii="Times New Roman" w:hAnsi="Times New Roman" w:cs="Times New Roman"/>
          <w:sz w:val="26"/>
          <w:szCs w:val="26"/>
        </w:rPr>
        <w:t xml:space="preserve">в МО г.Бодайбо и района, для музыкальной школы в </w:t>
      </w:r>
      <w:proofErr w:type="spellStart"/>
      <w:r w:rsidRPr="00D83062">
        <w:rPr>
          <w:rFonts w:ascii="Times New Roman" w:hAnsi="Times New Roman" w:cs="Times New Roman"/>
          <w:sz w:val="26"/>
          <w:szCs w:val="26"/>
        </w:rPr>
        <w:t>п.Мамакан</w:t>
      </w:r>
      <w:proofErr w:type="spellEnd"/>
      <w:r w:rsidRPr="00D83062">
        <w:rPr>
          <w:rFonts w:ascii="Times New Roman" w:hAnsi="Times New Roman" w:cs="Times New Roman"/>
          <w:sz w:val="26"/>
          <w:szCs w:val="26"/>
        </w:rPr>
        <w:t xml:space="preserve"> было доставлено пианино отечественного производства модели «Мелодия» производителя ООО «Тульская Гармонь»</w:t>
      </w:r>
      <w:r w:rsidR="003C798F" w:rsidRPr="00D83062">
        <w:rPr>
          <w:rFonts w:ascii="Times New Roman" w:hAnsi="Times New Roman" w:cs="Times New Roman"/>
          <w:b/>
          <w:sz w:val="26"/>
          <w:szCs w:val="26"/>
        </w:rPr>
        <w:t>стоимостью 372 тыс.руб</w:t>
      </w:r>
      <w:r w:rsidR="003C798F" w:rsidRPr="00D83062">
        <w:rPr>
          <w:rFonts w:ascii="Times New Roman" w:hAnsi="Times New Roman" w:cs="Times New Roman"/>
          <w:sz w:val="26"/>
          <w:szCs w:val="26"/>
        </w:rPr>
        <w:t xml:space="preserve">. </w:t>
      </w:r>
      <w:r w:rsidR="000A056E" w:rsidRPr="00D83062">
        <w:rPr>
          <w:rFonts w:ascii="Times New Roman" w:hAnsi="Times New Roman" w:cs="Times New Roman"/>
          <w:sz w:val="26"/>
          <w:szCs w:val="26"/>
        </w:rPr>
        <w:t>(всего</w:t>
      </w:r>
      <w:r w:rsidR="00D65BD7" w:rsidRPr="00D83062">
        <w:rPr>
          <w:rFonts w:ascii="Times New Roman" w:hAnsi="Times New Roman" w:cs="Times New Roman"/>
          <w:sz w:val="26"/>
          <w:szCs w:val="26"/>
        </w:rPr>
        <w:t xml:space="preserve"> по Иркутской области было распределено 58 инструментов). </w:t>
      </w:r>
      <w:r w:rsidR="000A056E" w:rsidRPr="00D83062">
        <w:rPr>
          <w:rFonts w:ascii="Times New Roman" w:hAnsi="Times New Roman" w:cs="Times New Roman"/>
          <w:sz w:val="26"/>
          <w:szCs w:val="26"/>
        </w:rPr>
        <w:t>Кроме того,</w:t>
      </w:r>
      <w:r w:rsidR="00D65BD7" w:rsidRPr="00D83062">
        <w:rPr>
          <w:rFonts w:ascii="Times New Roman" w:hAnsi="Times New Roman" w:cs="Times New Roman"/>
          <w:sz w:val="26"/>
          <w:szCs w:val="26"/>
        </w:rPr>
        <w:t xml:space="preserve"> из средств местного </w:t>
      </w:r>
      <w:r w:rsidR="000A056E" w:rsidRPr="00D83062">
        <w:rPr>
          <w:rFonts w:ascii="Times New Roman" w:hAnsi="Times New Roman" w:cs="Times New Roman"/>
          <w:sz w:val="26"/>
          <w:szCs w:val="26"/>
        </w:rPr>
        <w:t>бюджета на</w:t>
      </w:r>
      <w:r w:rsidR="0025792D" w:rsidRPr="00D83062">
        <w:rPr>
          <w:rFonts w:ascii="Times New Roman" w:hAnsi="Times New Roman" w:cs="Times New Roman"/>
          <w:sz w:val="26"/>
          <w:szCs w:val="26"/>
        </w:rPr>
        <w:t xml:space="preserve"> улучшение материально – технической базы музыкальных школ района </w:t>
      </w:r>
      <w:r w:rsidR="004043B5" w:rsidRPr="00D83062">
        <w:rPr>
          <w:rFonts w:ascii="Times New Roman" w:hAnsi="Times New Roman" w:cs="Times New Roman"/>
          <w:sz w:val="26"/>
          <w:szCs w:val="26"/>
        </w:rPr>
        <w:t xml:space="preserve">в 2019-2020 году </w:t>
      </w:r>
      <w:r w:rsidR="0025792D" w:rsidRPr="00D83062">
        <w:rPr>
          <w:rFonts w:ascii="Times New Roman" w:hAnsi="Times New Roman" w:cs="Times New Roman"/>
          <w:sz w:val="26"/>
          <w:szCs w:val="26"/>
        </w:rPr>
        <w:t>направлено</w:t>
      </w:r>
      <w:r w:rsidR="003C798F" w:rsidRPr="00D83062">
        <w:rPr>
          <w:rFonts w:ascii="Times New Roman" w:hAnsi="Times New Roman" w:cs="Times New Roman"/>
          <w:sz w:val="26"/>
          <w:szCs w:val="26"/>
        </w:rPr>
        <w:t>:</w:t>
      </w:r>
      <w:r w:rsidR="00A6664C" w:rsidRPr="00D83062">
        <w:rPr>
          <w:rFonts w:ascii="Times New Roman" w:hAnsi="Times New Roman" w:cs="Times New Roman"/>
          <w:sz w:val="26"/>
          <w:szCs w:val="26"/>
        </w:rPr>
        <w:t xml:space="preserve"> 340,7</w:t>
      </w:r>
      <w:r w:rsidR="004043B5" w:rsidRPr="00D83062">
        <w:rPr>
          <w:rFonts w:ascii="Times New Roman" w:hAnsi="Times New Roman" w:cs="Times New Roman"/>
          <w:sz w:val="26"/>
          <w:szCs w:val="26"/>
        </w:rPr>
        <w:t>тыс.руб. на (</w:t>
      </w:r>
      <w:r w:rsidR="00D01D4C" w:rsidRPr="00D83062">
        <w:rPr>
          <w:rFonts w:ascii="Times New Roman" w:hAnsi="Times New Roman" w:cs="Times New Roman"/>
          <w:sz w:val="26"/>
          <w:szCs w:val="26"/>
        </w:rPr>
        <w:t>приобретение орг</w:t>
      </w:r>
      <w:r w:rsidR="000A056E" w:rsidRPr="00D83062">
        <w:rPr>
          <w:rFonts w:ascii="Times New Roman" w:hAnsi="Times New Roman" w:cs="Times New Roman"/>
          <w:sz w:val="26"/>
          <w:szCs w:val="26"/>
        </w:rPr>
        <w:t>.</w:t>
      </w:r>
      <w:r w:rsidR="004043B5" w:rsidRPr="00D83062">
        <w:rPr>
          <w:rFonts w:ascii="Times New Roman" w:hAnsi="Times New Roman" w:cs="Times New Roman"/>
          <w:sz w:val="26"/>
          <w:szCs w:val="26"/>
        </w:rPr>
        <w:t xml:space="preserve"> техники, учебной и офисной мебели), 919,2 тыс.руб. на проведение ре</w:t>
      </w:r>
      <w:r w:rsidR="003C798F" w:rsidRPr="00D83062">
        <w:rPr>
          <w:rFonts w:ascii="Times New Roman" w:hAnsi="Times New Roman" w:cs="Times New Roman"/>
          <w:sz w:val="26"/>
          <w:szCs w:val="26"/>
        </w:rPr>
        <w:t xml:space="preserve">монтных работ в учреждениях дополнительного образования, </w:t>
      </w:r>
      <w:r w:rsidR="00A6664C" w:rsidRPr="00D83062">
        <w:rPr>
          <w:rFonts w:ascii="Times New Roman" w:hAnsi="Times New Roman" w:cs="Times New Roman"/>
          <w:sz w:val="26"/>
          <w:szCs w:val="26"/>
        </w:rPr>
        <w:t>153,6</w:t>
      </w:r>
      <w:r w:rsidR="00D01D4C" w:rsidRPr="00D83062">
        <w:rPr>
          <w:rFonts w:ascii="Times New Roman" w:hAnsi="Times New Roman" w:cs="Times New Roman"/>
          <w:sz w:val="26"/>
          <w:szCs w:val="26"/>
        </w:rPr>
        <w:t>тыс.руб.</w:t>
      </w:r>
      <w:r w:rsidR="00A6664C" w:rsidRPr="00D83062">
        <w:rPr>
          <w:rFonts w:ascii="Times New Roman" w:hAnsi="Times New Roman" w:cs="Times New Roman"/>
          <w:sz w:val="26"/>
          <w:szCs w:val="26"/>
        </w:rPr>
        <w:t xml:space="preserve"> на улучшение условий доступности среды</w:t>
      </w:r>
      <w:r w:rsidR="003C798F" w:rsidRPr="00D83062">
        <w:rPr>
          <w:rFonts w:ascii="Times New Roman" w:hAnsi="Times New Roman" w:cs="Times New Roman"/>
          <w:sz w:val="26"/>
          <w:szCs w:val="26"/>
        </w:rPr>
        <w:t>, 97,</w:t>
      </w:r>
      <w:r w:rsidR="004043B5" w:rsidRPr="00D83062">
        <w:rPr>
          <w:rFonts w:ascii="Times New Roman" w:hAnsi="Times New Roman" w:cs="Times New Roman"/>
          <w:sz w:val="26"/>
          <w:szCs w:val="26"/>
        </w:rPr>
        <w:t>9</w:t>
      </w:r>
      <w:r w:rsidR="00D01D4C" w:rsidRPr="00D83062">
        <w:rPr>
          <w:rFonts w:ascii="Times New Roman" w:hAnsi="Times New Roman" w:cs="Times New Roman"/>
          <w:sz w:val="26"/>
          <w:szCs w:val="26"/>
        </w:rPr>
        <w:t xml:space="preserve"> тыс. руб.на организацию и проведение культурно – масс</w:t>
      </w:r>
      <w:r w:rsidR="003C798F" w:rsidRPr="00D83062">
        <w:rPr>
          <w:rFonts w:ascii="Times New Roman" w:hAnsi="Times New Roman" w:cs="Times New Roman"/>
          <w:sz w:val="26"/>
          <w:szCs w:val="26"/>
        </w:rPr>
        <w:t>овых мероприятий с обучающимися и на</w:t>
      </w:r>
      <w:r w:rsidR="004043B5" w:rsidRPr="00D83062">
        <w:rPr>
          <w:rFonts w:ascii="Times New Roman" w:hAnsi="Times New Roman" w:cs="Times New Roman"/>
          <w:sz w:val="26"/>
          <w:szCs w:val="26"/>
        </w:rPr>
        <w:t xml:space="preserve"> пополнение библиотечного фонда </w:t>
      </w:r>
      <w:r w:rsidR="003C798F" w:rsidRPr="00D83062">
        <w:rPr>
          <w:rFonts w:ascii="Times New Roman" w:hAnsi="Times New Roman" w:cs="Times New Roman"/>
          <w:sz w:val="26"/>
          <w:szCs w:val="26"/>
        </w:rPr>
        <w:t xml:space="preserve">музыкальных школ </w:t>
      </w:r>
      <w:r w:rsidR="004043B5" w:rsidRPr="00D83062">
        <w:rPr>
          <w:rFonts w:ascii="Times New Roman" w:hAnsi="Times New Roman" w:cs="Times New Roman"/>
          <w:sz w:val="26"/>
          <w:szCs w:val="26"/>
        </w:rPr>
        <w:t>16, 7 тыс.руб.</w:t>
      </w:r>
    </w:p>
    <w:p w:rsidR="00AA5A11" w:rsidRPr="00D83062" w:rsidRDefault="00AA5A11" w:rsidP="00931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>Пока, к сожалению средств местного бюджета, напра</w:t>
      </w:r>
      <w:r w:rsidR="008013BF">
        <w:rPr>
          <w:rFonts w:ascii="Times New Roman" w:hAnsi="Times New Roman" w:cs="Times New Roman"/>
          <w:sz w:val="26"/>
          <w:szCs w:val="26"/>
        </w:rPr>
        <w:t xml:space="preserve">вляется на решение вопросов национального </w:t>
      </w:r>
      <w:r w:rsidRPr="00D83062">
        <w:rPr>
          <w:rFonts w:ascii="Times New Roman" w:hAnsi="Times New Roman" w:cs="Times New Roman"/>
          <w:sz w:val="26"/>
          <w:szCs w:val="26"/>
        </w:rPr>
        <w:t xml:space="preserve">проекта Культура гораздо больше, чем средств </w:t>
      </w:r>
      <w:r w:rsidR="008013BF">
        <w:rPr>
          <w:rFonts w:ascii="Times New Roman" w:hAnsi="Times New Roman" w:cs="Times New Roman"/>
          <w:sz w:val="26"/>
          <w:szCs w:val="26"/>
        </w:rPr>
        <w:t>федерального и областного бюджетов</w:t>
      </w:r>
      <w:r w:rsidRPr="00D83062">
        <w:rPr>
          <w:rFonts w:ascii="Times New Roman" w:hAnsi="Times New Roman" w:cs="Times New Roman"/>
          <w:sz w:val="26"/>
          <w:szCs w:val="26"/>
        </w:rPr>
        <w:t>.</w:t>
      </w:r>
    </w:p>
    <w:p w:rsidR="00294CB3" w:rsidRPr="00D83062" w:rsidRDefault="00294CB3" w:rsidP="009319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062">
        <w:rPr>
          <w:rFonts w:ascii="Times New Roman" w:hAnsi="Times New Roman" w:cs="Times New Roman"/>
          <w:b/>
          <w:sz w:val="26"/>
          <w:szCs w:val="26"/>
        </w:rPr>
        <w:t>Федеральный проект «Творческие люди»:</w:t>
      </w:r>
    </w:p>
    <w:p w:rsidR="00294CB3" w:rsidRPr="00D83062" w:rsidRDefault="00294CB3" w:rsidP="00AA5A11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>Создание федеральных центров повышения к</w:t>
      </w:r>
      <w:r w:rsidR="00D30F1E" w:rsidRPr="00D83062">
        <w:rPr>
          <w:rFonts w:ascii="Times New Roman" w:hAnsi="Times New Roman" w:cs="Times New Roman"/>
          <w:sz w:val="26"/>
          <w:szCs w:val="26"/>
        </w:rPr>
        <w:t>валификации менеджеров культуры, подготовка кадров для организаций культуры.</w:t>
      </w:r>
      <w:r w:rsidR="00AA5A11" w:rsidRPr="00D83062">
        <w:rPr>
          <w:rFonts w:ascii="Times New Roman" w:hAnsi="Times New Roman" w:cs="Times New Roman"/>
          <w:sz w:val="26"/>
          <w:szCs w:val="26"/>
        </w:rPr>
        <w:t xml:space="preserve"> Обучение в данных центрах планируется за счет федеральных средств, а оплата проезда и проживания за счет местн</w:t>
      </w:r>
      <w:r w:rsidR="008013BF">
        <w:rPr>
          <w:rFonts w:ascii="Times New Roman" w:hAnsi="Times New Roman" w:cs="Times New Roman"/>
          <w:sz w:val="26"/>
          <w:szCs w:val="26"/>
        </w:rPr>
        <w:t>ого</w:t>
      </w:r>
      <w:r w:rsidR="00AA5A11" w:rsidRPr="00D83062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013BF">
        <w:rPr>
          <w:rFonts w:ascii="Times New Roman" w:hAnsi="Times New Roman" w:cs="Times New Roman"/>
          <w:sz w:val="26"/>
          <w:szCs w:val="26"/>
        </w:rPr>
        <w:t>а</w:t>
      </w:r>
      <w:r w:rsidR="00AA5A11" w:rsidRPr="00D830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9AB" w:rsidRPr="00D83062" w:rsidRDefault="008A143E" w:rsidP="009319F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062">
        <w:rPr>
          <w:rFonts w:ascii="Times New Roman" w:hAnsi="Times New Roman" w:cs="Times New Roman"/>
          <w:sz w:val="26"/>
          <w:szCs w:val="26"/>
        </w:rPr>
        <w:t>Заявка на обучение специалистов сферы культуры для участия в проек</w:t>
      </w:r>
      <w:r w:rsidR="00AA5A11" w:rsidRPr="00D83062">
        <w:rPr>
          <w:rFonts w:ascii="Times New Roman" w:hAnsi="Times New Roman" w:cs="Times New Roman"/>
          <w:sz w:val="26"/>
          <w:szCs w:val="26"/>
        </w:rPr>
        <w:t xml:space="preserve">те «Творческий люди» поданы </w:t>
      </w:r>
      <w:r w:rsidR="000979AB" w:rsidRPr="00D83062">
        <w:rPr>
          <w:rFonts w:ascii="Times New Roman" w:hAnsi="Times New Roman" w:cs="Times New Roman"/>
          <w:sz w:val="26"/>
          <w:szCs w:val="26"/>
        </w:rPr>
        <w:t xml:space="preserve">в министерство культуры и архивов Иркутской </w:t>
      </w:r>
      <w:r w:rsidR="00B112B8" w:rsidRPr="00D83062">
        <w:rPr>
          <w:rFonts w:ascii="Times New Roman" w:hAnsi="Times New Roman" w:cs="Times New Roman"/>
          <w:sz w:val="26"/>
          <w:szCs w:val="26"/>
        </w:rPr>
        <w:t>области в</w:t>
      </w:r>
      <w:r w:rsidR="00ED2115" w:rsidRPr="00D83062">
        <w:rPr>
          <w:rFonts w:ascii="Times New Roman" w:hAnsi="Times New Roman" w:cs="Times New Roman"/>
          <w:sz w:val="26"/>
          <w:szCs w:val="26"/>
        </w:rPr>
        <w:t>ноябре</w:t>
      </w:r>
      <w:r w:rsidR="00AA5A11" w:rsidRPr="00D83062">
        <w:rPr>
          <w:rFonts w:ascii="Times New Roman" w:hAnsi="Times New Roman" w:cs="Times New Roman"/>
          <w:sz w:val="26"/>
          <w:szCs w:val="26"/>
        </w:rPr>
        <w:t xml:space="preserve"> 2020 года, </w:t>
      </w:r>
      <w:r w:rsidRPr="00D83062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="00AA5A11" w:rsidRPr="00D83062">
        <w:rPr>
          <w:rFonts w:ascii="Times New Roman" w:hAnsi="Times New Roman" w:cs="Times New Roman"/>
          <w:sz w:val="26"/>
          <w:szCs w:val="26"/>
        </w:rPr>
        <w:t>планируются поездки</w:t>
      </w:r>
      <w:r w:rsidRPr="00D83062">
        <w:rPr>
          <w:rFonts w:ascii="Times New Roman" w:hAnsi="Times New Roman" w:cs="Times New Roman"/>
          <w:sz w:val="26"/>
          <w:szCs w:val="26"/>
        </w:rPr>
        <w:t xml:space="preserve"> в </w:t>
      </w:r>
      <w:r w:rsidR="000979AB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государственный институт культуры</w:t>
      </w:r>
      <w:r w:rsidR="00C96DE9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5A11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979AB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Дальневосточный государственн</w:t>
      </w:r>
      <w:r w:rsidR="00AA5A11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институт культуры и в</w:t>
      </w:r>
      <w:r w:rsidR="000979AB" w:rsidRPr="00D83062">
        <w:rPr>
          <w:rFonts w:ascii="Times New Roman" w:hAnsi="Times New Roman" w:cs="Times New Roman"/>
          <w:sz w:val="26"/>
          <w:szCs w:val="26"/>
        </w:rPr>
        <w:t>Краснодарский</w:t>
      </w:r>
      <w:r w:rsidR="000979AB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</w:t>
      </w:r>
      <w:r w:rsidR="00C96DE9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дарственный институт культуры, заявки поданы на 12 работников. </w:t>
      </w:r>
      <w:r w:rsidR="00AA5A11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пандемией очное обучение в данных центрах пока невозможно, ожидаем приглашение на обучение в дистанционном режиме.</w:t>
      </w:r>
    </w:p>
    <w:p w:rsidR="00B112B8" w:rsidRPr="00D83062" w:rsidRDefault="00A62DFD" w:rsidP="00B112B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Повышением квалификации основного персонала учреждений сферы культуры занимаемся </w:t>
      </w:r>
      <w:r w:rsidR="0025792D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планомерно</w:t>
      </w:r>
      <w:r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="00AA5A11" w:rsidRPr="00D8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году обучилось – 20 человек. </w:t>
      </w:r>
      <w:r w:rsidR="00F03201" w:rsidRPr="00D83062">
        <w:rPr>
          <w:rFonts w:ascii="Times New Roman" w:hAnsi="Times New Roman" w:cs="Times New Roman"/>
          <w:kern w:val="24"/>
          <w:sz w:val="26"/>
          <w:szCs w:val="26"/>
        </w:rPr>
        <w:t>Работники обучались к</w:t>
      </w:r>
      <w:r w:rsidR="00ED2115" w:rsidRPr="00D83062">
        <w:rPr>
          <w:rFonts w:ascii="Times New Roman" w:hAnsi="Times New Roman" w:cs="Times New Roman"/>
          <w:kern w:val="24"/>
          <w:sz w:val="26"/>
          <w:szCs w:val="26"/>
        </w:rPr>
        <w:t xml:space="preserve">ак в учебных заведениях Иркутской области, Сибирского федерального округа так и </w:t>
      </w:r>
      <w:r w:rsidR="00F03201" w:rsidRPr="00D83062">
        <w:rPr>
          <w:rFonts w:ascii="Times New Roman" w:hAnsi="Times New Roman" w:cs="Times New Roman"/>
          <w:kern w:val="24"/>
          <w:sz w:val="26"/>
          <w:szCs w:val="26"/>
        </w:rPr>
        <w:t xml:space="preserve">всей </w:t>
      </w:r>
      <w:r w:rsidR="00ED2115" w:rsidRPr="00D83062">
        <w:rPr>
          <w:rFonts w:ascii="Times New Roman" w:hAnsi="Times New Roman" w:cs="Times New Roman"/>
          <w:kern w:val="24"/>
          <w:sz w:val="26"/>
          <w:szCs w:val="26"/>
        </w:rPr>
        <w:t xml:space="preserve">России, форма обучения как </w:t>
      </w:r>
      <w:proofErr w:type="spellStart"/>
      <w:r w:rsidR="00ED2115" w:rsidRPr="00D83062">
        <w:rPr>
          <w:rFonts w:ascii="Times New Roman" w:hAnsi="Times New Roman" w:cs="Times New Roman"/>
          <w:kern w:val="24"/>
          <w:sz w:val="26"/>
          <w:szCs w:val="26"/>
        </w:rPr>
        <w:t>очно</w:t>
      </w:r>
      <w:proofErr w:type="spellEnd"/>
      <w:r w:rsidR="00ED2115" w:rsidRPr="00D83062">
        <w:rPr>
          <w:rFonts w:ascii="Times New Roman" w:hAnsi="Times New Roman" w:cs="Times New Roman"/>
          <w:kern w:val="24"/>
          <w:sz w:val="26"/>
          <w:szCs w:val="26"/>
        </w:rPr>
        <w:t xml:space="preserve"> – заочная</w:t>
      </w:r>
      <w:r w:rsidR="002559B7">
        <w:rPr>
          <w:rFonts w:ascii="Times New Roman" w:hAnsi="Times New Roman" w:cs="Times New Roman"/>
          <w:kern w:val="24"/>
          <w:sz w:val="26"/>
          <w:szCs w:val="26"/>
        </w:rPr>
        <w:t xml:space="preserve"> и</w:t>
      </w:r>
      <w:r w:rsidR="00ED2115" w:rsidRPr="00D83062">
        <w:rPr>
          <w:rFonts w:ascii="Times New Roman" w:hAnsi="Times New Roman" w:cs="Times New Roman"/>
          <w:kern w:val="24"/>
          <w:sz w:val="26"/>
          <w:szCs w:val="26"/>
        </w:rPr>
        <w:t xml:space="preserve"> дистанционная.</w:t>
      </w:r>
      <w:r w:rsidR="002559B7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B112B8" w:rsidRPr="00D83062">
        <w:rPr>
          <w:rFonts w:ascii="Times New Roman" w:hAnsi="Times New Roman" w:cs="Times New Roman"/>
          <w:kern w:val="24"/>
          <w:sz w:val="26"/>
          <w:szCs w:val="26"/>
        </w:rPr>
        <w:t>Работники обучаются за счет средств бюджета МО г.</w:t>
      </w:r>
      <w:r w:rsidR="002559B7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r w:rsidR="00B112B8" w:rsidRPr="00D83062">
        <w:rPr>
          <w:rFonts w:ascii="Times New Roman" w:hAnsi="Times New Roman" w:cs="Times New Roman"/>
          <w:kern w:val="24"/>
          <w:sz w:val="26"/>
          <w:szCs w:val="26"/>
        </w:rPr>
        <w:t>Бодайбо и района, а также за счет собственных средств.</w:t>
      </w:r>
    </w:p>
    <w:p w:rsidR="00B112B8" w:rsidRPr="00D83062" w:rsidRDefault="00B112B8" w:rsidP="00B112B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D83062">
        <w:rPr>
          <w:rFonts w:ascii="Times New Roman" w:hAnsi="Times New Roman" w:cs="Times New Roman"/>
          <w:kern w:val="24"/>
          <w:sz w:val="26"/>
          <w:szCs w:val="26"/>
        </w:rPr>
        <w:t xml:space="preserve">Вывод: Работа учреждений культуры по участию в федеральных и областных программах и проектах ведется планомерно, </w:t>
      </w:r>
      <w:proofErr w:type="spellStart"/>
      <w:r w:rsidRPr="00D83062">
        <w:rPr>
          <w:rFonts w:ascii="Times New Roman" w:hAnsi="Times New Roman" w:cs="Times New Roman"/>
          <w:kern w:val="24"/>
          <w:sz w:val="26"/>
          <w:szCs w:val="26"/>
        </w:rPr>
        <w:t>софинсирование</w:t>
      </w:r>
      <w:proofErr w:type="spellEnd"/>
      <w:r w:rsidRPr="00D83062">
        <w:rPr>
          <w:rFonts w:ascii="Times New Roman" w:hAnsi="Times New Roman" w:cs="Times New Roman"/>
          <w:kern w:val="24"/>
          <w:sz w:val="26"/>
          <w:szCs w:val="26"/>
        </w:rPr>
        <w:t xml:space="preserve"> всех мероприятий из </w:t>
      </w:r>
      <w:r w:rsidRPr="00D83062">
        <w:rPr>
          <w:rFonts w:ascii="Times New Roman" w:hAnsi="Times New Roman" w:cs="Times New Roman"/>
          <w:kern w:val="24"/>
          <w:sz w:val="26"/>
          <w:szCs w:val="26"/>
        </w:rPr>
        <w:lastRenderedPageBreak/>
        <w:t>средств местного бюджета всегда своевременно и в полном объеме. К сожалению, из-за пан</w:t>
      </w:r>
      <w:r w:rsidR="00E52AE3" w:rsidRPr="00D83062">
        <w:rPr>
          <w:rFonts w:ascii="Times New Roman" w:hAnsi="Times New Roman" w:cs="Times New Roman"/>
          <w:kern w:val="24"/>
          <w:sz w:val="26"/>
          <w:szCs w:val="26"/>
        </w:rPr>
        <w:t>демии объем средств, направленных</w:t>
      </w:r>
      <w:r w:rsidRPr="00D83062">
        <w:rPr>
          <w:rFonts w:ascii="Times New Roman" w:hAnsi="Times New Roman" w:cs="Times New Roman"/>
          <w:kern w:val="24"/>
          <w:sz w:val="26"/>
          <w:szCs w:val="26"/>
        </w:rPr>
        <w:t xml:space="preserve"> на мероприятия сферы культуры из федерального и о</w:t>
      </w:r>
      <w:r w:rsidR="00E52AE3" w:rsidRPr="00D83062">
        <w:rPr>
          <w:rFonts w:ascii="Times New Roman" w:hAnsi="Times New Roman" w:cs="Times New Roman"/>
          <w:kern w:val="24"/>
          <w:sz w:val="26"/>
          <w:szCs w:val="26"/>
        </w:rPr>
        <w:t xml:space="preserve">бластного бюджетов был небольшим, надеемся на более </w:t>
      </w:r>
      <w:r w:rsidRPr="00D83062">
        <w:rPr>
          <w:rFonts w:ascii="Times New Roman" w:hAnsi="Times New Roman" w:cs="Times New Roman"/>
          <w:kern w:val="24"/>
          <w:sz w:val="26"/>
          <w:szCs w:val="26"/>
        </w:rPr>
        <w:t xml:space="preserve">значительные вливания средств в </w:t>
      </w:r>
      <w:r w:rsidR="00E52AE3" w:rsidRPr="00D83062">
        <w:rPr>
          <w:rFonts w:ascii="Times New Roman" w:hAnsi="Times New Roman" w:cs="Times New Roman"/>
          <w:kern w:val="24"/>
          <w:sz w:val="26"/>
          <w:szCs w:val="26"/>
        </w:rPr>
        <w:t xml:space="preserve">культуру района </w:t>
      </w:r>
      <w:r w:rsidRPr="00D83062">
        <w:rPr>
          <w:rFonts w:ascii="Times New Roman" w:hAnsi="Times New Roman" w:cs="Times New Roman"/>
          <w:kern w:val="24"/>
          <w:sz w:val="26"/>
          <w:szCs w:val="26"/>
        </w:rPr>
        <w:t>в 2021-2024 годах.</w:t>
      </w:r>
    </w:p>
    <w:p w:rsidR="00B97A6A" w:rsidRPr="00D83062" w:rsidRDefault="005D2661" w:rsidP="00E52AE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ab/>
      </w:r>
    </w:p>
    <w:p w:rsidR="002559B7" w:rsidRDefault="002559B7" w:rsidP="008013B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A6A" w:rsidRPr="00D83062" w:rsidRDefault="00B97A6A" w:rsidP="008013BF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062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="008013BF">
        <w:rPr>
          <w:rFonts w:ascii="Times New Roman" w:eastAsia="Times New Roman" w:hAnsi="Times New Roman" w:cs="Times New Roman"/>
          <w:sz w:val="26"/>
          <w:szCs w:val="26"/>
        </w:rPr>
        <w:t>управления культуры</w:t>
      </w:r>
      <w:r w:rsidRPr="00D8306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Е.Н.Степанова</w:t>
      </w:r>
    </w:p>
    <w:p w:rsidR="00B97A6A" w:rsidRPr="00D83062" w:rsidRDefault="00B97A6A" w:rsidP="00B97A6A">
      <w:pPr>
        <w:pStyle w:val="a4"/>
        <w:spacing w:line="276" w:lineRule="auto"/>
        <w:ind w:left="10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6204" w:rsidRPr="00D83062" w:rsidRDefault="00E52AE3" w:rsidP="008013BF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062">
        <w:rPr>
          <w:rFonts w:ascii="Times New Roman" w:hAnsi="Times New Roman" w:cs="Times New Roman"/>
          <w:sz w:val="26"/>
          <w:szCs w:val="26"/>
        </w:rPr>
        <w:t xml:space="preserve">26.03.2021 </w:t>
      </w:r>
    </w:p>
    <w:sectPr w:rsidR="00146204" w:rsidRPr="00D83062" w:rsidSect="005E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E2B"/>
    <w:multiLevelType w:val="hybridMultilevel"/>
    <w:tmpl w:val="D94484AC"/>
    <w:lvl w:ilvl="0" w:tplc="19C853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87977"/>
    <w:multiLevelType w:val="multilevel"/>
    <w:tmpl w:val="50A6818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E4177D2"/>
    <w:multiLevelType w:val="hybridMultilevel"/>
    <w:tmpl w:val="60481610"/>
    <w:lvl w:ilvl="0" w:tplc="2CA06A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43BD4"/>
    <w:multiLevelType w:val="hybridMultilevel"/>
    <w:tmpl w:val="2D22C3BC"/>
    <w:lvl w:ilvl="0" w:tplc="F07082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15788"/>
    <w:multiLevelType w:val="hybridMultilevel"/>
    <w:tmpl w:val="EE5E2E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270137"/>
    <w:multiLevelType w:val="hybridMultilevel"/>
    <w:tmpl w:val="7A8CD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4198E"/>
    <w:multiLevelType w:val="hybridMultilevel"/>
    <w:tmpl w:val="4174542C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462112D2"/>
    <w:multiLevelType w:val="hybridMultilevel"/>
    <w:tmpl w:val="8AE85B90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4C115D27"/>
    <w:multiLevelType w:val="hybridMultilevel"/>
    <w:tmpl w:val="65BC60BA"/>
    <w:lvl w:ilvl="0" w:tplc="C46C196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086310"/>
    <w:multiLevelType w:val="hybridMultilevel"/>
    <w:tmpl w:val="3064C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C90A98"/>
    <w:multiLevelType w:val="hybridMultilevel"/>
    <w:tmpl w:val="02863916"/>
    <w:lvl w:ilvl="0" w:tplc="FF82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1E86"/>
    <w:rsid w:val="000045BA"/>
    <w:rsid w:val="00020B31"/>
    <w:rsid w:val="0003238F"/>
    <w:rsid w:val="00033930"/>
    <w:rsid w:val="000979AB"/>
    <w:rsid w:val="000A056E"/>
    <w:rsid w:val="0012430D"/>
    <w:rsid w:val="00126E8B"/>
    <w:rsid w:val="001440C9"/>
    <w:rsid w:val="00146204"/>
    <w:rsid w:val="001553C1"/>
    <w:rsid w:val="001C0ACD"/>
    <w:rsid w:val="001C65F7"/>
    <w:rsid w:val="001E64D7"/>
    <w:rsid w:val="00215603"/>
    <w:rsid w:val="00221418"/>
    <w:rsid w:val="002559B7"/>
    <w:rsid w:val="0025792D"/>
    <w:rsid w:val="00294CB3"/>
    <w:rsid w:val="002B1131"/>
    <w:rsid w:val="002F07A2"/>
    <w:rsid w:val="002F6B7E"/>
    <w:rsid w:val="00300AE1"/>
    <w:rsid w:val="00334B6E"/>
    <w:rsid w:val="00362631"/>
    <w:rsid w:val="003640E8"/>
    <w:rsid w:val="003C798F"/>
    <w:rsid w:val="004043B5"/>
    <w:rsid w:val="00421E86"/>
    <w:rsid w:val="0042503D"/>
    <w:rsid w:val="004262AF"/>
    <w:rsid w:val="004403E9"/>
    <w:rsid w:val="00460FC5"/>
    <w:rsid w:val="004F0B98"/>
    <w:rsid w:val="00516468"/>
    <w:rsid w:val="00556103"/>
    <w:rsid w:val="00575819"/>
    <w:rsid w:val="00595460"/>
    <w:rsid w:val="005A7D00"/>
    <w:rsid w:val="005B2751"/>
    <w:rsid w:val="005B3BDF"/>
    <w:rsid w:val="005C1792"/>
    <w:rsid w:val="005D2661"/>
    <w:rsid w:val="005E65A4"/>
    <w:rsid w:val="00623188"/>
    <w:rsid w:val="0063142F"/>
    <w:rsid w:val="00637AFB"/>
    <w:rsid w:val="00654455"/>
    <w:rsid w:val="006A3452"/>
    <w:rsid w:val="006C36E8"/>
    <w:rsid w:val="00716ACE"/>
    <w:rsid w:val="00732050"/>
    <w:rsid w:val="00764A3B"/>
    <w:rsid w:val="00780A37"/>
    <w:rsid w:val="008013BF"/>
    <w:rsid w:val="008019E3"/>
    <w:rsid w:val="00802BA0"/>
    <w:rsid w:val="00846D86"/>
    <w:rsid w:val="00860437"/>
    <w:rsid w:val="00866760"/>
    <w:rsid w:val="008709CC"/>
    <w:rsid w:val="008722C3"/>
    <w:rsid w:val="00893A62"/>
    <w:rsid w:val="008A143E"/>
    <w:rsid w:val="008B1543"/>
    <w:rsid w:val="008B40CA"/>
    <w:rsid w:val="008B6C73"/>
    <w:rsid w:val="008C2D42"/>
    <w:rsid w:val="00912C5E"/>
    <w:rsid w:val="00923BA4"/>
    <w:rsid w:val="009243E7"/>
    <w:rsid w:val="009319F8"/>
    <w:rsid w:val="00953D00"/>
    <w:rsid w:val="0096293F"/>
    <w:rsid w:val="009C41C4"/>
    <w:rsid w:val="00A27403"/>
    <w:rsid w:val="00A27EC5"/>
    <w:rsid w:val="00A529C0"/>
    <w:rsid w:val="00A62DFD"/>
    <w:rsid w:val="00A6664C"/>
    <w:rsid w:val="00AA5A11"/>
    <w:rsid w:val="00AE4405"/>
    <w:rsid w:val="00AF32A5"/>
    <w:rsid w:val="00B112B8"/>
    <w:rsid w:val="00B71EAF"/>
    <w:rsid w:val="00B902E0"/>
    <w:rsid w:val="00B93C09"/>
    <w:rsid w:val="00B97A6A"/>
    <w:rsid w:val="00BA127F"/>
    <w:rsid w:val="00BB556B"/>
    <w:rsid w:val="00BD35DE"/>
    <w:rsid w:val="00C955EA"/>
    <w:rsid w:val="00C96DE9"/>
    <w:rsid w:val="00CB493C"/>
    <w:rsid w:val="00CD10CC"/>
    <w:rsid w:val="00D01D4C"/>
    <w:rsid w:val="00D112B6"/>
    <w:rsid w:val="00D30F1E"/>
    <w:rsid w:val="00D65BD7"/>
    <w:rsid w:val="00D83062"/>
    <w:rsid w:val="00DA3BDA"/>
    <w:rsid w:val="00DB6A4F"/>
    <w:rsid w:val="00DE437B"/>
    <w:rsid w:val="00E3696F"/>
    <w:rsid w:val="00E52AE3"/>
    <w:rsid w:val="00E65117"/>
    <w:rsid w:val="00EC0870"/>
    <w:rsid w:val="00ED19E2"/>
    <w:rsid w:val="00ED2115"/>
    <w:rsid w:val="00EE6C09"/>
    <w:rsid w:val="00EF4846"/>
    <w:rsid w:val="00F03201"/>
    <w:rsid w:val="00F300E3"/>
    <w:rsid w:val="00F375C3"/>
    <w:rsid w:val="00F44820"/>
    <w:rsid w:val="00F45983"/>
    <w:rsid w:val="00F571DB"/>
    <w:rsid w:val="00F60767"/>
    <w:rsid w:val="00F65F53"/>
    <w:rsid w:val="00F7085E"/>
    <w:rsid w:val="00F77BAD"/>
    <w:rsid w:val="00FC0E6D"/>
    <w:rsid w:val="00FE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02E0"/>
  </w:style>
  <w:style w:type="paragraph" w:styleId="a4">
    <w:name w:val="No Spacing"/>
    <w:link w:val="a3"/>
    <w:uiPriority w:val="1"/>
    <w:qFormat/>
    <w:rsid w:val="00B902E0"/>
    <w:pPr>
      <w:spacing w:after="0" w:line="240" w:lineRule="auto"/>
    </w:pPr>
  </w:style>
  <w:style w:type="table" w:styleId="a5">
    <w:name w:val="Table Grid"/>
    <w:basedOn w:val="a1"/>
    <w:uiPriority w:val="39"/>
    <w:rsid w:val="00FC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E6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93C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B93C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B93C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92D0-3D7C-40AE-8704-7E6D07AF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Николаевна</dc:creator>
  <cp:lastModifiedBy>Дума</cp:lastModifiedBy>
  <cp:revision>2</cp:revision>
  <cp:lastPrinted>2021-03-26T08:14:00Z</cp:lastPrinted>
  <dcterms:created xsi:type="dcterms:W3CDTF">2021-04-15T06:29:00Z</dcterms:created>
  <dcterms:modified xsi:type="dcterms:W3CDTF">2021-04-15T06:29:00Z</dcterms:modified>
</cp:coreProperties>
</file>