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DE" w:rsidRPr="005A6BDE" w:rsidRDefault="005A6BDE" w:rsidP="005A6B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BDE">
        <w:rPr>
          <w:rFonts w:ascii="Times New Roman" w:hAnsi="Times New Roman" w:cs="Times New Roman"/>
          <w:b/>
          <w:sz w:val="32"/>
          <w:szCs w:val="32"/>
        </w:rPr>
        <w:t>НОВЫЕ ПРАВИЛА ПО ОТ на 2021</w:t>
      </w:r>
    </w:p>
    <w:tbl>
      <w:tblPr>
        <w:tblW w:w="9789" w:type="dxa"/>
        <w:tblCellMar>
          <w:left w:w="0" w:type="dxa"/>
          <w:right w:w="0" w:type="dxa"/>
        </w:tblCellMar>
        <w:tblLook w:val="04A0"/>
      </w:tblPr>
      <w:tblGrid>
        <w:gridCol w:w="4119"/>
        <w:gridCol w:w="5670"/>
      </w:tblGrid>
      <w:tr w:rsidR="005A6BDE" w:rsidRPr="005A6BDE" w:rsidTr="005A6BDE">
        <w:trPr>
          <w:trHeight w:val="367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FE2E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 ОТ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FE2E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Утверждающий документ и период действия</w:t>
            </w:r>
          </w:p>
        </w:tc>
      </w:tr>
      <w:tr w:rsidR="005A6BDE" w:rsidRPr="005A6BDE" w:rsidTr="005A6BDE">
        <w:trPr>
          <w:trHeight w:val="273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работ в метрополитене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13.10.2020 г. № 721н. Действует с 1 сентября 2021 г. по 1 сентября 2026 г.</w:t>
            </w:r>
          </w:p>
        </w:tc>
      </w:tr>
      <w:tr w:rsidR="005A6BDE" w:rsidRPr="005A6BDE" w:rsidTr="005A6BDE">
        <w:trPr>
          <w:trHeight w:val="219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A63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при хранении, транспортировании и реализации нефтепродуктов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915н. Действует с 1 января 2021 г. по 31 декабря 2025 г.</w:t>
            </w:r>
          </w:p>
        </w:tc>
      </w:tr>
      <w:tr w:rsidR="005A6BDE" w:rsidRPr="005A6BDE" w:rsidTr="005A6BDE">
        <w:trPr>
          <w:trHeight w:val="504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6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в морских и речных портах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15.06.2020 г. № 343н. Действует с 1 января 2021 г.</w:t>
            </w:r>
          </w:p>
        </w:tc>
      </w:tr>
      <w:tr w:rsidR="005A6BDE" w:rsidRPr="005A6BDE" w:rsidTr="005A6BDE">
        <w:trPr>
          <w:trHeight w:val="515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7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886н. Действует с 1 января 2021 г. и по 31 декабря 2025 г.</w:t>
            </w:r>
          </w:p>
        </w:tc>
      </w:tr>
      <w:tr w:rsidR="005A6BDE" w:rsidRPr="005A6BDE" w:rsidTr="005A6BDE">
        <w:trPr>
          <w:trHeight w:val="370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8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в медицинских организациях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18.12.2020 г. № 928н. Действует с 1 января 2021 г. по 31 декабря 2025 г.</w:t>
            </w:r>
          </w:p>
        </w:tc>
      </w:tr>
      <w:tr w:rsidR="005A6BDE" w:rsidRPr="005A6BDE" w:rsidTr="005A6BDE">
        <w:trPr>
          <w:trHeight w:val="232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17.12.2020 № 922н. Действует с 1 января 2021 г. по 31 декабря 2025 г.</w:t>
            </w:r>
          </w:p>
        </w:tc>
      </w:tr>
      <w:tr w:rsidR="005A6BDE" w:rsidRPr="005A6BDE" w:rsidTr="005A6BDE">
        <w:trPr>
          <w:trHeight w:val="827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0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Правила при выполнении работ в театрах, концертных залах, цирках, </w:t>
              </w:r>
              <w:proofErr w:type="spellStart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зоотеатрах</w:t>
              </w:r>
              <w:proofErr w:type="spellEnd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, зоопарках и океанариумах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914н. Действует с 1 января 2021 г. по 31 декабря 2025 г.</w:t>
            </w:r>
          </w:p>
        </w:tc>
      </w:tr>
      <w:tr w:rsidR="005A6BDE" w:rsidRPr="005A6BDE" w:rsidTr="005A6BDE">
        <w:trPr>
          <w:trHeight w:val="664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при работе в ограниченных и замкнутых пространствах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15.12.2020 г. № 902н. Действует с 1 января 2021 г. по 31 декабря 2025 г.</w:t>
            </w:r>
          </w:p>
        </w:tc>
      </w:tr>
      <w:tr w:rsidR="005A6BDE" w:rsidRPr="005A6BDE" w:rsidTr="005A6BDE">
        <w:trPr>
          <w:trHeight w:val="524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887н. Действует с 1 января 2021 г. по 31 декабря 2025 г.</w:t>
            </w:r>
          </w:p>
        </w:tc>
      </w:tr>
      <w:tr w:rsidR="005A6BDE" w:rsidRPr="005A6BDE" w:rsidTr="005A6BDE">
        <w:trPr>
          <w:trHeight w:val="979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3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Правила в лесозаготовительном, деревообрабатывающем производствах и при выполнении </w:t>
              </w:r>
              <w:proofErr w:type="spellStart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лесохозяйственных</w:t>
              </w:r>
              <w:proofErr w:type="spellEnd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 работ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23.09.2020 г. № 644н. Действует с 1 января 2021 г. по 31 декабря 2025 г.</w:t>
            </w:r>
          </w:p>
        </w:tc>
      </w:tr>
      <w:tr w:rsidR="005A6BDE" w:rsidRPr="005A6BDE" w:rsidTr="005A6BDE">
        <w:trPr>
          <w:trHeight w:val="553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4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теплопотребляющих</w:t>
              </w:r>
              <w:proofErr w:type="spellEnd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 установок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17.12.2020 г. № 924н. Действует с 1 января 2021 г. по 31 декабря 2025 г.</w:t>
            </w:r>
          </w:p>
        </w:tc>
      </w:tr>
      <w:tr w:rsidR="005A6BDE" w:rsidRPr="005A6BDE" w:rsidTr="005A6BDE">
        <w:trPr>
          <w:trHeight w:val="136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5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электроустановок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903н. Действует с 1 января 2021 г. по 31 декабря 2025 г.</w:t>
            </w:r>
          </w:p>
        </w:tc>
      </w:tr>
      <w:tr w:rsidR="005A6BDE" w:rsidRPr="005A6BDE" w:rsidTr="005A6BDE">
        <w:trPr>
          <w:trHeight w:val="538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6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884н. Действует с 1 января 2021 г. по 31 декабря 2025 г.</w:t>
            </w:r>
          </w:p>
        </w:tc>
      </w:tr>
      <w:tr w:rsidR="005A6BDE" w:rsidRPr="005A6BDE" w:rsidTr="005A6BDE">
        <w:trPr>
          <w:trHeight w:val="568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7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901н. Действует с 1 января 2021 г. по 31 декабря 2025 г.</w:t>
            </w:r>
          </w:p>
        </w:tc>
      </w:tr>
      <w:tr w:rsidR="005A6BDE" w:rsidRPr="005A6BDE" w:rsidTr="005A6BDE">
        <w:trPr>
          <w:trHeight w:val="244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8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02.12.2020 г. № 849н. Действует с 1 января 2021 г. по 31 декабря 2025 г.</w:t>
            </w:r>
          </w:p>
        </w:tc>
      </w:tr>
      <w:tr w:rsidR="005A6BDE" w:rsidRPr="005A6BDE" w:rsidTr="005A6BDE">
        <w:trPr>
          <w:trHeight w:val="246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9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Правила при производстве отдельных видов </w:t>
              </w:r>
              <w:proofErr w:type="spellStart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пищевои</w:t>
              </w:r>
              <w:proofErr w:type="spellEnd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̆ продукции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866н. Действует с 1 января 2021 г. по 31 декабря 2025 г.</w:t>
            </w:r>
          </w:p>
        </w:tc>
      </w:tr>
      <w:tr w:rsidR="005A6BDE" w:rsidRPr="005A6BDE" w:rsidTr="005A6BDE">
        <w:trPr>
          <w:trHeight w:val="107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0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Правила в подразделениях </w:t>
              </w:r>
              <w:proofErr w:type="spellStart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пожарнои</w:t>
              </w:r>
              <w:proofErr w:type="spellEnd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̆ охраны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881н. Действует с 1 января 2021 г. по 31 декабря 2025 г.</w:t>
            </w:r>
          </w:p>
        </w:tc>
      </w:tr>
      <w:tr w:rsidR="005A6BDE" w:rsidRPr="005A6BDE" w:rsidTr="005A6BDE">
        <w:trPr>
          <w:trHeight w:val="543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1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882н. Действует с 1 января 2021 г. по 31 декабря 2025 г.</w:t>
            </w:r>
          </w:p>
        </w:tc>
      </w:tr>
      <w:tr w:rsidR="005A6BDE" w:rsidRPr="005A6BDE" w:rsidTr="005A6BDE">
        <w:trPr>
          <w:trHeight w:val="554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2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883н. Действует с 1 января 2021 г. по 31 декабря 2025 г.</w:t>
            </w:r>
          </w:p>
        </w:tc>
      </w:tr>
      <w:tr w:rsidR="005A6BDE" w:rsidRPr="005A6BDE" w:rsidTr="005A6BDE">
        <w:trPr>
          <w:trHeight w:val="967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3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834н. Действует с 1 января 2021 г. по 31 декабря 2025 г.</w:t>
            </w:r>
          </w:p>
        </w:tc>
      </w:tr>
      <w:tr w:rsidR="005A6BDE" w:rsidRPr="005A6BDE" w:rsidTr="005A6BDE">
        <w:trPr>
          <w:trHeight w:val="412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4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сельском </w:t>
              </w:r>
              <w:proofErr w:type="spellStart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27.10.2020 г. № 746н. Действует с 1 января 2021 г. по 31 декабря 2025 г.</w:t>
            </w:r>
          </w:p>
        </w:tc>
      </w:tr>
      <w:tr w:rsidR="005A6BDE" w:rsidRPr="005A6BDE" w:rsidTr="005A6BDE">
        <w:trPr>
          <w:trHeight w:val="695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5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19.11.2020 г. № 815н. Действует с 1 января 2021 г. по 31 декабря 2025 г.</w:t>
            </w:r>
          </w:p>
        </w:tc>
      </w:tr>
      <w:tr w:rsidR="005A6BDE" w:rsidRPr="005A6BDE" w:rsidTr="005A6BDE">
        <w:trPr>
          <w:trHeight w:val="554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875н. Действует с 1 января 2021 г. по 31 декабря 2025 г.</w:t>
            </w:r>
          </w:p>
        </w:tc>
      </w:tr>
      <w:tr w:rsidR="005A6BDE" w:rsidRPr="005A6BDE" w:rsidTr="005A6BDE">
        <w:trPr>
          <w:trHeight w:val="556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7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</w:t>
              </w:r>
              <w:proofErr w:type="spellStart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целлюлозно-бумажнои</w:t>
              </w:r>
              <w:proofErr w:type="spellEnd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̆ и </w:t>
              </w:r>
              <w:proofErr w:type="spellStart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лесохимическои</w:t>
              </w:r>
              <w:proofErr w:type="spellEnd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859н. Действует с 1 января 2021 г. по 31 декабря 2025 г.</w:t>
            </w:r>
          </w:p>
        </w:tc>
      </w:tr>
      <w:tr w:rsidR="005A6BDE" w:rsidRPr="005A6BDE" w:rsidTr="005A6BDE">
        <w:trPr>
          <w:trHeight w:val="557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8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867н. Действует с 1 января 2021 г. по 31 декабря 2025 г.</w:t>
            </w:r>
          </w:p>
        </w:tc>
      </w:tr>
      <w:tr w:rsidR="005A6BDE" w:rsidRPr="005A6BDE" w:rsidTr="005A6BDE">
        <w:trPr>
          <w:trHeight w:val="131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9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872н. Действует с 1 января 2021 г. по 31 декабря 2025 г.</w:t>
            </w:r>
          </w:p>
        </w:tc>
      </w:tr>
      <w:tr w:rsidR="005A6BDE" w:rsidRPr="005A6BDE" w:rsidTr="005A6BDE">
        <w:trPr>
          <w:trHeight w:val="136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0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871н. Действует с 1 января 2021 г. по 31 декабря 2025 г.</w:t>
            </w:r>
          </w:p>
        </w:tc>
      </w:tr>
      <w:tr w:rsidR="005A6BDE" w:rsidRPr="005A6BDE" w:rsidTr="005A6BDE">
        <w:trPr>
          <w:trHeight w:val="280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1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цемента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781н. Действует с 1 января 2021 г. по 31 декабря 2025 г.</w:t>
            </w:r>
          </w:p>
        </w:tc>
      </w:tr>
      <w:tr w:rsidR="005A6BDE" w:rsidRPr="005A6BDE" w:rsidTr="005A6BDE">
        <w:trPr>
          <w:trHeight w:val="140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2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Правила при проведении работ в </w:t>
              </w:r>
              <w:proofErr w:type="spellStart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лёгкои</w:t>
              </w:r>
              <w:proofErr w:type="spellEnd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780н. Действует с 1 января 2021 г. по 31 декабря 2025 г.</w:t>
            </w:r>
          </w:p>
        </w:tc>
      </w:tr>
      <w:tr w:rsidR="005A6BDE" w:rsidRPr="005A6BDE" w:rsidTr="005A6BDE">
        <w:trPr>
          <w:trHeight w:val="30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3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12.11.2020 г. № 776н. Действует с 1 января 2021 г. по 31 декабря 2025 г.</w:t>
            </w:r>
          </w:p>
        </w:tc>
      </w:tr>
      <w:tr w:rsidR="005A6BDE" w:rsidRPr="005A6BDE" w:rsidTr="005A6BDE">
        <w:trPr>
          <w:trHeight w:val="144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4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работе на высоте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782н. Действует с 1 января 2021 г. по 31 декабря 2025 г.</w:t>
            </w:r>
          </w:p>
        </w:tc>
      </w:tr>
      <w:tr w:rsidR="005A6BDE" w:rsidRPr="005A6BDE" w:rsidTr="005A6BDE">
        <w:trPr>
          <w:trHeight w:val="132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5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28.10.2020 г. № 753н. Действует с 1 января 2021 г. по 31 декабря 2025 г.</w:t>
            </w:r>
          </w:p>
        </w:tc>
      </w:tr>
      <w:tr w:rsidR="005A6BDE" w:rsidRPr="005A6BDE" w:rsidTr="005A6BDE">
        <w:trPr>
          <w:trHeight w:val="290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6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835н. Действует с 1 января 2021 г. по 31 декабря 2025 г.</w:t>
            </w:r>
          </w:p>
        </w:tc>
      </w:tr>
      <w:tr w:rsidR="005A6BDE" w:rsidRPr="005A6BDE" w:rsidTr="005A6BDE">
        <w:trPr>
          <w:trHeight w:val="412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7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18.11.2020 г. № 814н. Действует с 1 января 2021 г. по 31 декабря 2025 г.</w:t>
            </w:r>
          </w:p>
        </w:tc>
      </w:tr>
      <w:tr w:rsidR="005A6BDE" w:rsidRPr="005A6BDE" w:rsidTr="005A6BDE">
        <w:trPr>
          <w:trHeight w:val="407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8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жилищно-коммунальном </w:t>
              </w:r>
              <w:proofErr w:type="spellStart"/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29.10.2020 г. № 758н. Действует с 1 января 2021 г. по 31 декабря 2025 г.</w:t>
            </w:r>
          </w:p>
        </w:tc>
      </w:tr>
      <w:tr w:rsidR="005A6BDE" w:rsidRPr="005A6BDE" w:rsidTr="005A6BDE">
        <w:trPr>
          <w:trHeight w:val="267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9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833н. Действует с 1 янва</w:t>
            </w:r>
            <w:bookmarkStart w:id="0" w:name="_GoBack"/>
            <w:bookmarkEnd w:id="0"/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2021 г. по 31 декабря 2025 г.</w:t>
            </w:r>
          </w:p>
        </w:tc>
      </w:tr>
      <w:tr w:rsidR="005A6BDE" w:rsidRPr="005A6BDE" w:rsidTr="005A6BDE">
        <w:trPr>
          <w:trHeight w:val="30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0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832н. Действует с 1 января 2021 г. по 31 декабря 2025 г.</w:t>
            </w:r>
          </w:p>
        </w:tc>
      </w:tr>
      <w:tr w:rsidR="005A6BDE" w:rsidRPr="005A6BDE" w:rsidTr="005A6BDE">
        <w:trPr>
          <w:trHeight w:val="274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1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858н. Действует с 1 января 2021 г. по 31 декабря 2025 г.</w:t>
            </w:r>
          </w:p>
        </w:tc>
      </w:tr>
      <w:tr w:rsidR="005A6BDE" w:rsidRPr="005A6BDE" w:rsidTr="005A6BDE">
        <w:trPr>
          <w:trHeight w:val="142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2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25.09.2020 г. № 652н. Действует с 1 января 2021 г. по 31 декабря 2025 г.</w:t>
            </w:r>
          </w:p>
        </w:tc>
      </w:tr>
      <w:tr w:rsidR="005A6BDE" w:rsidRPr="005A6BDE" w:rsidTr="005A6BDE">
        <w:trPr>
          <w:trHeight w:val="290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895A63" w:rsidRDefault="00EA6F43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3" w:history="1">
              <w:r w:rsidR="005A6BDE" w:rsidRPr="00895A6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Правил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BDE" w:rsidRPr="005A6BDE" w:rsidRDefault="005A6BDE" w:rsidP="005A6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836н. Действует с 1 января 2021 г. по 31 декабря 2025 г.</w:t>
            </w:r>
          </w:p>
        </w:tc>
      </w:tr>
    </w:tbl>
    <w:p w:rsidR="005A6BDE" w:rsidRDefault="005A6BDE"/>
    <w:sectPr w:rsidR="005A6BDE" w:rsidSect="005A6BDE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45A7"/>
    <w:rsid w:val="00204BCE"/>
    <w:rsid w:val="0022588B"/>
    <w:rsid w:val="003045A7"/>
    <w:rsid w:val="005A6BDE"/>
    <w:rsid w:val="00895A63"/>
    <w:rsid w:val="00D13B60"/>
    <w:rsid w:val="00EA6F43"/>
    <w:rsid w:val="00FE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BDE"/>
    <w:rPr>
      <w:b/>
      <w:bCs/>
    </w:rPr>
  </w:style>
  <w:style w:type="character" w:styleId="a4">
    <w:name w:val="Hyperlink"/>
    <w:basedOn w:val="a0"/>
    <w:uiPriority w:val="99"/>
    <w:semiHidden/>
    <w:unhideWhenUsed/>
    <w:rsid w:val="005A6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wp-content/uploads/2021/01/Pravila-v-medicinskih-organizaciyah.pdf" TargetMode="External"/><Relationship Id="rId13" Type="http://schemas.openxmlformats.org/officeDocument/2006/relationships/hyperlink" Target="https://coko1.ru/wp-content/uploads/2021/01/Pravila-v-lesozagotovitelnom-derevoobrabatyvajushhem-proizvodstvah-i-pri-vypolnenii-lesohozyaistvennyh-rabot.pdf" TargetMode="External"/><Relationship Id="rId18" Type="http://schemas.openxmlformats.org/officeDocument/2006/relationships/hyperlink" Target="https://coko1.ru/wp-content/uploads/2021/01/Pravila-pri-vypolnenii-okrasochnyh-rabot.pdf" TargetMode="External"/><Relationship Id="rId26" Type="http://schemas.openxmlformats.org/officeDocument/2006/relationships/hyperlink" Target="https://coko1.ru/wp-content/uploads/2021/01/Pravila-po-ohrane-truda-na-gorodskom-elektricheskom-transporte.docx" TargetMode="External"/><Relationship Id="rId39" Type="http://schemas.openxmlformats.org/officeDocument/2006/relationships/hyperlink" Target="https://coko1.ru/wp-content/uploads/2021/01/Pravila-po-ohrane-truda-pri-razmeshhenii-montazhe-tehnicheskom-obsluzhivanii-i-remonte-tehnologicheskogo-oborudovaniya-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ko1.ru/wp-content/uploads/2021/01/Pravila-po-ohrane-truda-pri-proizvodstve-dorozhnyh-stroitelnyh-i-remontno-stroitelnyh-rabot.docx" TargetMode="External"/><Relationship Id="rId34" Type="http://schemas.openxmlformats.org/officeDocument/2006/relationships/hyperlink" Target="https://coko1.ru/wp-content/uploads/2021/01/Pravila-pri-rabote-na-vysote.docx" TargetMode="External"/><Relationship Id="rId42" Type="http://schemas.openxmlformats.org/officeDocument/2006/relationships/hyperlink" Target="https://coko1.ru/wp-content/uploads/2021/01/Pravila-po-ohrane-truda-pri-ekspluatacii-obektov-infrastruktury-zheleznodorozhnogo-transporta.docx" TargetMode="External"/><Relationship Id="rId7" Type="http://schemas.openxmlformats.org/officeDocument/2006/relationships/hyperlink" Target="https://coko1.ru/wp-content/uploads/2021/01/Pravila-na-morskih-sudah-i-sudah-vnutrennego-vodnogo-transporta.pdf" TargetMode="External"/><Relationship Id="rId12" Type="http://schemas.openxmlformats.org/officeDocument/2006/relationships/hyperlink" Target="https://coko1.ru/wp-content/uploads/2021/01/Pravila-pri-obrabotke-metallov.pdf" TargetMode="External"/><Relationship Id="rId17" Type="http://schemas.openxmlformats.org/officeDocument/2006/relationships/hyperlink" Target="https://coko1.ru/wp-content/uploads/2021/01/Pravila-pri-proizvodstve-stroitelnyh-materialov.pdf" TargetMode="External"/><Relationship Id="rId25" Type="http://schemas.openxmlformats.org/officeDocument/2006/relationships/hyperlink" Target="https://coko1.ru/wp-content/uploads/2021/01/Pravila-po-ohrane-truda-pri-osushhestvlenii-ohrany-zashhity-obektov-i-ili-imushhestva.docx" TargetMode="External"/><Relationship Id="rId33" Type="http://schemas.openxmlformats.org/officeDocument/2006/relationships/hyperlink" Target="https://coko1.ru/wp-content/uploads/2021/01/Pravila-pri-nanesenii-metallopokrytii.docx" TargetMode="External"/><Relationship Id="rId38" Type="http://schemas.openxmlformats.org/officeDocument/2006/relationships/hyperlink" Target="https://coko1.ru/wp-content/uploads/2021/01/Pravila-po-ohrane-truda-v-zhilishhno-kommunalnom-hozyaistv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ko1.ru/wp-content/uploads/2021/01/Pravila-pri-vypolnenii-elektrosvarochnyh-i-gazosvarochnyh-rabot.pdf" TargetMode="External"/><Relationship Id="rId20" Type="http://schemas.openxmlformats.org/officeDocument/2006/relationships/hyperlink" Target="https://coko1.ru/wp-content/uploads/2021/01/Pravila-v-podrazdeleniyah-pozharnoi-ohrany.pdf" TargetMode="External"/><Relationship Id="rId29" Type="http://schemas.openxmlformats.org/officeDocument/2006/relationships/hyperlink" Target="https://coko1.ru/wp-content/uploads/2021/01/Pravila-po-ohrane-truda-pri-stroitelstve-rekonstrukcii-remonte-i-soderzhanii-mostov.docx" TargetMode="External"/><Relationship Id="rId41" Type="http://schemas.openxmlformats.org/officeDocument/2006/relationships/hyperlink" Target="https://coko1.ru/wp-content/uploads/2021/01/Pravila-pri-dobyche-vylove-pererabotke-vodnyh-bioresursov-i-proizvodstve-otdelnyh-vidov-produkcii-iz-vodnyh-bioresursov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coko1.ru/wp-content/uploads/2021/01/Pravila-po-ohrane-truda-v-morskih-i-rechnyh-portah.docx" TargetMode="External"/><Relationship Id="rId11" Type="http://schemas.openxmlformats.org/officeDocument/2006/relationships/hyperlink" Target="https://coko1.ru/wp-content/uploads/2021/01/Pravila-pri-rabote-v-ogranichennyh-i-zamknutyh-prostranstvah.pdf" TargetMode="External"/><Relationship Id="rId24" Type="http://schemas.openxmlformats.org/officeDocument/2006/relationships/hyperlink" Target="https://coko1.ru/wp-content/uploads/2021/01/Pravila-po-ohrane-truda-v-selskom-hozyaistve.docx" TargetMode="External"/><Relationship Id="rId32" Type="http://schemas.openxmlformats.org/officeDocument/2006/relationships/hyperlink" Target="https://coko1.ru/wp-content/uploads/2021/01/Pravila-pri-provedenii-rabot-v-ljogkoi-promyshlennosti.docx" TargetMode="External"/><Relationship Id="rId37" Type="http://schemas.openxmlformats.org/officeDocument/2006/relationships/hyperlink" Target="https://coko1.ru/wp-content/uploads/2021/01/Pravila-po-ohrane-truda-pri-ekspluatacii-promyshlennogo-transporta.docx" TargetMode="External"/><Relationship Id="rId40" Type="http://schemas.openxmlformats.org/officeDocument/2006/relationships/hyperlink" Target="https://coko1.ru/wp-content/uploads/2021/01/Pravila-pri-provedenii-poligraficheskih-rabot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oko1.ru/wp-content/uploads/2021/01/Pravila-pri-hranenii-transportirovanii-i-realizacii-nefteproduktov.pdf" TargetMode="External"/><Relationship Id="rId15" Type="http://schemas.openxmlformats.org/officeDocument/2006/relationships/hyperlink" Target="https://coko1.ru/wp-content/uploads/2021/01/Pravila-pri-ekspluatacii-elektroustanovok.pdf" TargetMode="External"/><Relationship Id="rId23" Type="http://schemas.openxmlformats.org/officeDocument/2006/relationships/hyperlink" Target="https://coko1.ru/wp-content/uploads/2021/01/Pravila-po-ohrane-truda-pri-ispolzovanii-otdelnyh-vidov-himicheskih-veshhestv-i-materialov-pri-himicheskoi-chistke-stirke-obezzarazhiv.docx" TargetMode="External"/><Relationship Id="rId28" Type="http://schemas.openxmlformats.org/officeDocument/2006/relationships/hyperlink" Target="https://coko1.ru/wp-content/uploads/2021/01/Pravila-po-ohrane-truda-pri-vypolnenii-rabot-na-obektah-svyazi.docx" TargetMode="External"/><Relationship Id="rId36" Type="http://schemas.openxmlformats.org/officeDocument/2006/relationships/hyperlink" Target="https://coko1.ru/wp-content/uploads/2021/01/Pravila-po-ohrane-truda-pri-rabote-s-instrumentom-i-prisposobleniyami.docx" TargetMode="External"/><Relationship Id="rId10" Type="http://schemas.openxmlformats.org/officeDocument/2006/relationships/hyperlink" Target="https://coko1.ru/wp-content/uploads/2021/01/Pravila-pri-vypolnenii-rabot-v-teatrah-koncertnyh-zalah-cirkah-zooteatrah-zooparkah-i-okeanariumah.pdf" TargetMode="External"/><Relationship Id="rId19" Type="http://schemas.openxmlformats.org/officeDocument/2006/relationships/hyperlink" Target="https://coko1.ru/wp-content/uploads/2021/01/Pravila-pri-proizvodstve-otdelnyh-vidov-pishhevoi-produkcii.pdf" TargetMode="External"/><Relationship Id="rId31" Type="http://schemas.openxmlformats.org/officeDocument/2006/relationships/hyperlink" Target="https://coko1.ru/wp-content/uploads/2021/01/Pravila-pri-proizvodstve-cementa.docx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coko1.ru/wp-content/uploads/2021/01/Pravila-po-ohrane-truda-pri-provedenii-rabot-v-metropolitene.docx" TargetMode="External"/><Relationship Id="rId9" Type="http://schemas.openxmlformats.org/officeDocument/2006/relationships/hyperlink" Target="https://coko1.ru/wp-content/uploads/2021/01/Pravila-pri-provedenii-vodolaznyh-rabot.pdf" TargetMode="External"/><Relationship Id="rId14" Type="http://schemas.openxmlformats.org/officeDocument/2006/relationships/hyperlink" Target="https://coko1.ru/wp-content/uploads/2021/01/Pravila-pri-ekspluatacii-obektov-teplosnabzheniya-i-teplopotreblyajushhih-ustanovok.pdf" TargetMode="External"/><Relationship Id="rId22" Type="http://schemas.openxmlformats.org/officeDocument/2006/relationships/hyperlink" Target="https://coko1.ru/wp-content/uploads/2021/01/Pravila-po-ohrane-truda-pri-stroitelstve-rekonstrukcii-i-remonte.docx" TargetMode="External"/><Relationship Id="rId27" Type="http://schemas.openxmlformats.org/officeDocument/2006/relationships/hyperlink" Target="https://coko1.ru/wp-content/uploads/2021/01/Pravila-po-ohrane-truda-v-celljulozno-bumazhnoi-i-lesohimicheskoi-promyshlennosti.docx" TargetMode="External"/><Relationship Id="rId30" Type="http://schemas.openxmlformats.org/officeDocument/2006/relationships/hyperlink" Target="https://coko1.ru/wp-content/uploads/2021/01/Pravila-po-ohrane-truda-na-avtomobilnom-transporte.docx" TargetMode="External"/><Relationship Id="rId35" Type="http://schemas.openxmlformats.org/officeDocument/2006/relationships/hyperlink" Target="https://coko1.ru/wp-content/uploads/2021/01/Pravila-po-ohrane-truda-pri-pogruzochno-razgruzochnyh-rabotah-i-razmeshhenii-gruzov.docx" TargetMode="External"/><Relationship Id="rId43" Type="http://schemas.openxmlformats.org/officeDocument/2006/relationships/hyperlink" Target="https://coko1.ru/wp-content/uploads/2021/01/Pravil-po-ohrane-truda-pri-osushhestvlenii-gruzopassazhirskih-perevozok-na-zheleznodorozhnom-transpor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Сарафанов Александр Александрович</dc:creator>
  <cp:lastModifiedBy>Зуева</cp:lastModifiedBy>
  <cp:revision>2</cp:revision>
  <dcterms:created xsi:type="dcterms:W3CDTF">2021-04-27T06:15:00Z</dcterms:created>
  <dcterms:modified xsi:type="dcterms:W3CDTF">2021-04-27T06:15:00Z</dcterms:modified>
</cp:coreProperties>
</file>