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A" w:rsidRPr="00A92A96" w:rsidRDefault="00B338FA" w:rsidP="00B338FA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РОССИЙСКАЯ ФЕДЕРАЦИЯ</w:t>
      </w:r>
    </w:p>
    <w:p w:rsidR="00B338FA" w:rsidRPr="00A92A96" w:rsidRDefault="00B338FA" w:rsidP="00B338FA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>ИРКУТСКАЯ ОБЛАСТЬ БОДАЙБИНСКИЙ РАЙОН</w:t>
      </w:r>
    </w:p>
    <w:p w:rsidR="00B338FA" w:rsidRPr="00A92A96" w:rsidRDefault="00B338FA" w:rsidP="00B338FA">
      <w:pPr>
        <w:jc w:val="center"/>
        <w:rPr>
          <w:b/>
          <w:sz w:val="26"/>
          <w:szCs w:val="26"/>
        </w:rPr>
      </w:pPr>
      <w:r w:rsidRPr="00A92A96">
        <w:rPr>
          <w:b/>
          <w:sz w:val="26"/>
          <w:szCs w:val="26"/>
        </w:rPr>
        <w:t xml:space="preserve">АДМИНИСТРАЦИЯ ГОРОДА БОДАЙБО И РАЙОНА </w:t>
      </w:r>
    </w:p>
    <w:p w:rsidR="00B338FA" w:rsidRPr="00A92A96" w:rsidRDefault="00B338FA" w:rsidP="00B338FA">
      <w:pPr>
        <w:jc w:val="center"/>
        <w:rPr>
          <w:b/>
          <w:sz w:val="26"/>
          <w:szCs w:val="26"/>
        </w:rPr>
      </w:pPr>
      <w:proofErr w:type="gramStart"/>
      <w:r w:rsidRPr="00A92A96">
        <w:rPr>
          <w:b/>
          <w:sz w:val="26"/>
          <w:szCs w:val="26"/>
        </w:rPr>
        <w:t>П</w:t>
      </w:r>
      <w:proofErr w:type="gramEnd"/>
      <w:r w:rsidRPr="00A92A96">
        <w:rPr>
          <w:b/>
          <w:sz w:val="26"/>
          <w:szCs w:val="26"/>
        </w:rPr>
        <w:t xml:space="preserve"> О С Т А Н О В Л Е Н И Е</w:t>
      </w:r>
    </w:p>
    <w:p w:rsidR="00B338FA" w:rsidRPr="00A92A96" w:rsidRDefault="00B338FA" w:rsidP="00B338FA">
      <w:pPr>
        <w:ind w:left="900"/>
        <w:rPr>
          <w:b/>
          <w:sz w:val="26"/>
          <w:szCs w:val="26"/>
        </w:rPr>
      </w:pPr>
    </w:p>
    <w:p w:rsidR="00B338FA" w:rsidRPr="00F97842" w:rsidRDefault="002B0B34" w:rsidP="00B338FA">
      <w:pPr>
        <w:ind w:right="-441"/>
        <w:rPr>
          <w:sz w:val="26"/>
          <w:szCs w:val="26"/>
        </w:rPr>
      </w:pPr>
      <w:r>
        <w:rPr>
          <w:sz w:val="26"/>
          <w:szCs w:val="26"/>
        </w:rPr>
        <w:t>10.09.</w:t>
      </w:r>
      <w:r w:rsidR="00B338FA" w:rsidRPr="00A92A96">
        <w:rPr>
          <w:sz w:val="26"/>
          <w:szCs w:val="26"/>
        </w:rPr>
        <w:t>20</w:t>
      </w:r>
      <w:r w:rsidR="00B338FA" w:rsidRPr="00930D37">
        <w:rPr>
          <w:sz w:val="26"/>
          <w:szCs w:val="26"/>
        </w:rPr>
        <w:t>2</w:t>
      </w:r>
      <w:r w:rsidR="00B338FA">
        <w:rPr>
          <w:sz w:val="26"/>
          <w:szCs w:val="26"/>
        </w:rPr>
        <w:t>1</w:t>
      </w:r>
      <w:r w:rsidR="00B338FA" w:rsidRPr="00A92A96">
        <w:rPr>
          <w:sz w:val="26"/>
          <w:szCs w:val="26"/>
        </w:rPr>
        <w:t xml:space="preserve">                              </w:t>
      </w:r>
      <w:r w:rsidR="00B338FA" w:rsidRPr="00A92A96">
        <w:rPr>
          <w:sz w:val="26"/>
          <w:szCs w:val="26"/>
        </w:rPr>
        <w:tab/>
      </w:r>
      <w:r w:rsidR="00B338FA" w:rsidRPr="00A92A96">
        <w:rPr>
          <w:sz w:val="26"/>
          <w:szCs w:val="26"/>
        </w:rPr>
        <w:tab/>
        <w:t xml:space="preserve"> Бодайбо                                        № </w:t>
      </w:r>
      <w:r>
        <w:rPr>
          <w:sz w:val="26"/>
          <w:szCs w:val="26"/>
        </w:rPr>
        <w:t>188-пп</w:t>
      </w:r>
    </w:p>
    <w:p w:rsidR="00B338FA" w:rsidRPr="00EE5E44" w:rsidRDefault="00B338FA" w:rsidP="00B338FA">
      <w:pPr>
        <w:ind w:right="-441"/>
        <w:rPr>
          <w:sz w:val="26"/>
          <w:szCs w:val="26"/>
        </w:rPr>
      </w:pPr>
    </w:p>
    <w:p w:rsidR="00B338FA" w:rsidRPr="00B338FA" w:rsidRDefault="00B338FA" w:rsidP="00B338FA">
      <w:pPr>
        <w:jc w:val="both"/>
        <w:rPr>
          <w:sz w:val="26"/>
          <w:szCs w:val="26"/>
        </w:rPr>
      </w:pPr>
      <w:r w:rsidRPr="00A92A96">
        <w:rPr>
          <w:sz w:val="26"/>
          <w:szCs w:val="26"/>
        </w:rPr>
        <w:t>О</w:t>
      </w:r>
      <w:r>
        <w:rPr>
          <w:sz w:val="26"/>
          <w:szCs w:val="26"/>
        </w:rPr>
        <w:t xml:space="preserve">б установлении охранной зоны </w:t>
      </w:r>
      <w:r w:rsidRPr="00B338FA">
        <w:rPr>
          <w:sz w:val="26"/>
          <w:szCs w:val="26"/>
        </w:rPr>
        <w:t>стационарного пункта наблюдений</w:t>
      </w:r>
      <w:r>
        <w:rPr>
          <w:sz w:val="26"/>
          <w:szCs w:val="26"/>
        </w:rPr>
        <w:t xml:space="preserve"> г</w:t>
      </w:r>
      <w:r w:rsidRPr="00B338FA">
        <w:rPr>
          <w:sz w:val="26"/>
          <w:szCs w:val="26"/>
        </w:rPr>
        <w:t>идрологическ</w:t>
      </w:r>
      <w:r>
        <w:rPr>
          <w:sz w:val="26"/>
          <w:szCs w:val="26"/>
        </w:rPr>
        <w:t>ого</w:t>
      </w:r>
      <w:r w:rsidRPr="00B338FA">
        <w:rPr>
          <w:sz w:val="26"/>
          <w:szCs w:val="26"/>
        </w:rPr>
        <w:t xml:space="preserve"> пост</w:t>
      </w:r>
      <w:r>
        <w:rPr>
          <w:sz w:val="26"/>
          <w:szCs w:val="26"/>
        </w:rPr>
        <w:t>а</w:t>
      </w:r>
      <w:r w:rsidRPr="00B338FA">
        <w:rPr>
          <w:sz w:val="26"/>
          <w:szCs w:val="26"/>
        </w:rPr>
        <w:t xml:space="preserve"> ГП- </w:t>
      </w:r>
      <w:r w:rsidRPr="00B338FA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II</w:t>
      </w:r>
      <w:r w:rsidRPr="00B338FA">
        <w:rPr>
          <w:sz w:val="26"/>
          <w:szCs w:val="26"/>
        </w:rPr>
        <w:t xml:space="preserve"> </w:t>
      </w:r>
      <w:r>
        <w:rPr>
          <w:sz w:val="26"/>
          <w:szCs w:val="26"/>
        </w:rPr>
        <w:t>Перевоз</w:t>
      </w:r>
      <w:r w:rsidRPr="00B338FA">
        <w:rPr>
          <w:sz w:val="26"/>
          <w:szCs w:val="26"/>
        </w:rPr>
        <w:t xml:space="preserve"> – р. </w:t>
      </w:r>
      <w:r>
        <w:rPr>
          <w:sz w:val="26"/>
          <w:szCs w:val="26"/>
        </w:rPr>
        <w:t>Жуя</w:t>
      </w:r>
      <w:r w:rsidRPr="00B338FA">
        <w:rPr>
          <w:sz w:val="26"/>
          <w:szCs w:val="26"/>
        </w:rPr>
        <w:t xml:space="preserve"> </w:t>
      </w:r>
    </w:p>
    <w:p w:rsidR="00B338FA" w:rsidRPr="00B338FA" w:rsidRDefault="00B338FA" w:rsidP="00B338FA">
      <w:pPr>
        <w:jc w:val="both"/>
        <w:rPr>
          <w:sz w:val="26"/>
          <w:szCs w:val="26"/>
        </w:rPr>
      </w:pPr>
    </w:p>
    <w:p w:rsidR="00B338FA" w:rsidRDefault="00B338FA" w:rsidP="00B338FA">
      <w:pPr>
        <w:jc w:val="both"/>
        <w:rPr>
          <w:sz w:val="26"/>
          <w:szCs w:val="26"/>
        </w:rPr>
      </w:pPr>
    </w:p>
    <w:p w:rsidR="00B338FA" w:rsidRPr="00B338FA" w:rsidRDefault="00B338FA" w:rsidP="00B338FA">
      <w:pPr>
        <w:ind w:firstLine="708"/>
        <w:jc w:val="both"/>
        <w:rPr>
          <w:sz w:val="26"/>
          <w:szCs w:val="26"/>
        </w:rPr>
      </w:pPr>
      <w:proofErr w:type="gramStart"/>
      <w:r w:rsidRPr="00B338FA">
        <w:rPr>
          <w:sz w:val="26"/>
          <w:szCs w:val="26"/>
        </w:rPr>
        <w:t>С целью обеспечения населения, органов управления и контролирующих природоохранных организаций оперативной достоверной информацией о состоянии гидрометеорологической обстановки и состояния загрязнения окружающей природной среды,  руководствуясь Постановлением Правительства Российской Федерации от 27 августа 1999 года № 972 «Об утверждении положения о создании охранных зон стационарных пунктов наблюдений за состоянием окружающей природной среды, ее загрязнением»</w:t>
      </w:r>
      <w:r>
        <w:rPr>
          <w:sz w:val="26"/>
          <w:szCs w:val="26"/>
        </w:rPr>
        <w:t xml:space="preserve">, </w:t>
      </w:r>
      <w:r w:rsidRPr="00B338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выписки из Единого </w:t>
      </w:r>
      <w:r w:rsidRPr="00B338FA">
        <w:rPr>
          <w:sz w:val="26"/>
          <w:szCs w:val="26"/>
        </w:rPr>
        <w:t>государственно</w:t>
      </w:r>
      <w:r>
        <w:rPr>
          <w:sz w:val="26"/>
          <w:szCs w:val="26"/>
        </w:rPr>
        <w:t>го реестра недвижимости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земельном участке с кадастровым номером 38:22:050002:2</w:t>
      </w:r>
      <w:r w:rsidRPr="00B338FA">
        <w:rPr>
          <w:sz w:val="26"/>
          <w:szCs w:val="26"/>
        </w:rPr>
        <w:t xml:space="preserve">  от </w:t>
      </w:r>
      <w:r>
        <w:rPr>
          <w:sz w:val="26"/>
          <w:szCs w:val="26"/>
        </w:rPr>
        <w:t xml:space="preserve">08.09.2021 </w:t>
      </w:r>
      <w:r w:rsidRPr="00B338FA">
        <w:rPr>
          <w:sz w:val="26"/>
          <w:szCs w:val="26"/>
        </w:rPr>
        <w:t xml:space="preserve">и </w:t>
      </w:r>
      <w:r>
        <w:rPr>
          <w:sz w:val="26"/>
          <w:szCs w:val="26"/>
        </w:rPr>
        <w:t>п</w:t>
      </w:r>
      <w:r w:rsidRPr="00B338FA">
        <w:rPr>
          <w:sz w:val="26"/>
          <w:szCs w:val="26"/>
        </w:rPr>
        <w:t xml:space="preserve">исьма Федерального государственного бюджетного учреждения «Иркутское управление по гидрометеорологии и мониторингу окружающей среды» (ФГБУ «Иркутское УГМС») от </w:t>
      </w:r>
      <w:r>
        <w:rPr>
          <w:sz w:val="26"/>
          <w:szCs w:val="26"/>
        </w:rPr>
        <w:t xml:space="preserve">03.09.2021, руководствуясь Земельным кодексом Российской Федерации, </w:t>
      </w:r>
      <w:r w:rsidRPr="00B338FA">
        <w:rPr>
          <w:sz w:val="26"/>
          <w:szCs w:val="26"/>
        </w:rPr>
        <w:t xml:space="preserve"> статьей 31 Устава муниципального образования г. Бодайбо и района,  </w:t>
      </w:r>
      <w:proofErr w:type="gramEnd"/>
    </w:p>
    <w:p w:rsidR="00B338FA" w:rsidRPr="00FE2DB1" w:rsidRDefault="00B338FA" w:rsidP="00B338FA">
      <w:pPr>
        <w:ind w:firstLine="708"/>
        <w:jc w:val="both"/>
        <w:rPr>
          <w:sz w:val="26"/>
          <w:szCs w:val="26"/>
        </w:rPr>
      </w:pPr>
      <w:r w:rsidRPr="00FE2DB1">
        <w:rPr>
          <w:sz w:val="26"/>
          <w:szCs w:val="26"/>
        </w:rPr>
        <w:t>ПОСТАНОВЛЯЕТ:</w:t>
      </w:r>
    </w:p>
    <w:p w:rsidR="00B338FA" w:rsidRPr="008C0673" w:rsidRDefault="00B338FA" w:rsidP="00B338FA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B338FA">
        <w:rPr>
          <w:sz w:val="26"/>
          <w:szCs w:val="26"/>
        </w:rPr>
        <w:t xml:space="preserve">Установить охранную зону пункта стационарного пункта наблюдений – Гидрологический пост ГП- </w:t>
      </w:r>
      <w:r w:rsidR="008C0673">
        <w:rPr>
          <w:sz w:val="26"/>
          <w:szCs w:val="26"/>
          <w:lang w:val="en-US"/>
        </w:rPr>
        <w:t>II</w:t>
      </w:r>
      <w:r w:rsidRPr="00B338FA">
        <w:rPr>
          <w:sz w:val="26"/>
          <w:szCs w:val="26"/>
          <w:lang w:val="en-US"/>
        </w:rPr>
        <w:t>I</w:t>
      </w:r>
      <w:r w:rsidRPr="00B338FA">
        <w:rPr>
          <w:sz w:val="26"/>
          <w:szCs w:val="26"/>
        </w:rPr>
        <w:t xml:space="preserve"> </w:t>
      </w:r>
      <w:r w:rsidR="008C0673">
        <w:rPr>
          <w:sz w:val="26"/>
          <w:szCs w:val="26"/>
        </w:rPr>
        <w:t xml:space="preserve">Перевоз </w:t>
      </w:r>
      <w:r w:rsidRPr="00B338FA">
        <w:rPr>
          <w:sz w:val="26"/>
          <w:szCs w:val="26"/>
        </w:rPr>
        <w:t xml:space="preserve">– р. </w:t>
      </w:r>
      <w:r w:rsidR="008C0673">
        <w:rPr>
          <w:sz w:val="26"/>
          <w:szCs w:val="26"/>
        </w:rPr>
        <w:t>Жуя</w:t>
      </w:r>
      <w:r w:rsidRPr="00B338FA">
        <w:rPr>
          <w:sz w:val="26"/>
          <w:szCs w:val="26"/>
        </w:rPr>
        <w:t>, расположенного на земельном участке с кадастровым номером 38:</w:t>
      </w:r>
      <w:r w:rsidR="008C0673">
        <w:rPr>
          <w:sz w:val="26"/>
          <w:szCs w:val="26"/>
        </w:rPr>
        <w:t>22</w:t>
      </w:r>
      <w:r w:rsidRPr="00B338FA">
        <w:rPr>
          <w:sz w:val="26"/>
          <w:szCs w:val="26"/>
        </w:rPr>
        <w:t>:0</w:t>
      </w:r>
      <w:r w:rsidR="008C0673">
        <w:rPr>
          <w:sz w:val="26"/>
          <w:szCs w:val="26"/>
        </w:rPr>
        <w:t>50002</w:t>
      </w:r>
      <w:r w:rsidRPr="00B338FA">
        <w:rPr>
          <w:sz w:val="26"/>
          <w:szCs w:val="26"/>
        </w:rPr>
        <w:t>:</w:t>
      </w:r>
      <w:r w:rsidR="008C0673">
        <w:rPr>
          <w:sz w:val="26"/>
          <w:szCs w:val="26"/>
        </w:rPr>
        <w:t>2, местоположение:</w:t>
      </w:r>
      <w:r w:rsidRPr="00B338FA">
        <w:rPr>
          <w:sz w:val="26"/>
          <w:szCs w:val="26"/>
        </w:rPr>
        <w:t xml:space="preserve"> Иркутская область, </w:t>
      </w:r>
      <w:proofErr w:type="spellStart"/>
      <w:r w:rsidR="008C0673">
        <w:rPr>
          <w:sz w:val="26"/>
          <w:szCs w:val="26"/>
        </w:rPr>
        <w:t>Бодайбинский</w:t>
      </w:r>
      <w:proofErr w:type="spellEnd"/>
      <w:r w:rsidR="008C0673">
        <w:rPr>
          <w:sz w:val="26"/>
          <w:szCs w:val="26"/>
        </w:rPr>
        <w:t xml:space="preserve"> </w:t>
      </w:r>
      <w:r w:rsidRPr="00B338FA">
        <w:rPr>
          <w:sz w:val="26"/>
          <w:szCs w:val="26"/>
        </w:rPr>
        <w:t xml:space="preserve">район, </w:t>
      </w:r>
      <w:r w:rsidR="008C0673">
        <w:rPr>
          <w:sz w:val="26"/>
          <w:szCs w:val="26"/>
        </w:rPr>
        <w:t xml:space="preserve">п. Перевоз в 0,04км по направлению на юг от ориентира, </w:t>
      </w:r>
      <w:r w:rsidRPr="00B338FA">
        <w:rPr>
          <w:sz w:val="26"/>
          <w:szCs w:val="26"/>
        </w:rPr>
        <w:t xml:space="preserve">в виде земельного участка ограниченного в плане местности замкнутой линией, отстоящей от границ стационарного пункта на расстоянии </w:t>
      </w:r>
      <w:r w:rsidR="008C0673">
        <w:rPr>
          <w:sz w:val="26"/>
          <w:szCs w:val="26"/>
        </w:rPr>
        <w:t>1</w:t>
      </w:r>
      <w:r w:rsidRPr="00B338FA">
        <w:rPr>
          <w:sz w:val="26"/>
          <w:szCs w:val="26"/>
        </w:rPr>
        <w:t xml:space="preserve">00 метров во все стороны. </w:t>
      </w:r>
    </w:p>
    <w:p w:rsidR="008C0673" w:rsidRPr="008C0673" w:rsidRDefault="008C0673" w:rsidP="008C0673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0" w:firstLine="705"/>
        <w:jc w:val="both"/>
        <w:rPr>
          <w:sz w:val="26"/>
          <w:szCs w:val="26"/>
        </w:rPr>
      </w:pPr>
      <w:r w:rsidRPr="008C0673">
        <w:rPr>
          <w:sz w:val="26"/>
          <w:szCs w:val="26"/>
        </w:rPr>
        <w:t xml:space="preserve">Настоящее постановление является основанием для внесения сведений об охранных зонах (зонах с особыми условиями использования территории) в </w:t>
      </w:r>
      <w:r>
        <w:rPr>
          <w:sz w:val="26"/>
          <w:szCs w:val="26"/>
        </w:rPr>
        <w:t xml:space="preserve">Единый </w:t>
      </w:r>
      <w:r w:rsidRPr="00B338FA">
        <w:rPr>
          <w:sz w:val="26"/>
          <w:szCs w:val="26"/>
        </w:rPr>
        <w:t>государственн</w:t>
      </w:r>
      <w:r>
        <w:rPr>
          <w:sz w:val="26"/>
          <w:szCs w:val="26"/>
        </w:rPr>
        <w:t>ый реестр недвижимости</w:t>
      </w:r>
      <w:r w:rsidRPr="008C0673">
        <w:rPr>
          <w:sz w:val="26"/>
          <w:szCs w:val="26"/>
        </w:rPr>
        <w:t>.</w:t>
      </w:r>
    </w:p>
    <w:p w:rsidR="00773345" w:rsidRDefault="008C0673" w:rsidP="008C0673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eastAsia="ko-KR"/>
        </w:rPr>
        <w:t xml:space="preserve">Настоящее постановление подлежит опубликованию  в газете «Ленский шахтер» и размещению на официальном сайте Администрации муниципального образования </w:t>
      </w:r>
      <w:proofErr w:type="gramStart"/>
      <w:r>
        <w:rPr>
          <w:sz w:val="26"/>
          <w:szCs w:val="26"/>
          <w:lang w:eastAsia="ko-KR"/>
        </w:rPr>
        <w:t>г</w:t>
      </w:r>
      <w:proofErr w:type="gramEnd"/>
      <w:r>
        <w:rPr>
          <w:sz w:val="26"/>
          <w:szCs w:val="26"/>
          <w:lang w:eastAsia="ko-KR"/>
        </w:rPr>
        <w:t xml:space="preserve">. Бодайбо и района в сети Интернет </w:t>
      </w:r>
      <w:hyperlink r:id="rId5" w:history="1">
        <w:r w:rsidRPr="0007429C">
          <w:rPr>
            <w:rStyle w:val="a4"/>
            <w:sz w:val="26"/>
            <w:szCs w:val="26"/>
            <w:lang w:val="en-US" w:eastAsia="ko-KR"/>
          </w:rPr>
          <w:t>www</w:t>
        </w:r>
        <w:r w:rsidRPr="0007429C">
          <w:rPr>
            <w:rStyle w:val="a4"/>
            <w:sz w:val="26"/>
            <w:szCs w:val="26"/>
            <w:lang w:eastAsia="ko-KR"/>
          </w:rPr>
          <w:t>.</w:t>
        </w:r>
        <w:proofErr w:type="spellStart"/>
        <w:r w:rsidRPr="0007429C">
          <w:rPr>
            <w:rStyle w:val="a4"/>
            <w:sz w:val="26"/>
            <w:szCs w:val="26"/>
            <w:lang w:val="en-US" w:eastAsia="ko-KR"/>
          </w:rPr>
          <w:t>bodaybo</w:t>
        </w:r>
        <w:proofErr w:type="spellEnd"/>
        <w:r w:rsidRPr="0007429C">
          <w:rPr>
            <w:rStyle w:val="a4"/>
            <w:sz w:val="26"/>
            <w:szCs w:val="26"/>
            <w:lang w:eastAsia="ko-KR"/>
          </w:rPr>
          <w:t>38.</w:t>
        </w:r>
        <w:proofErr w:type="spellStart"/>
        <w:r w:rsidRPr="0007429C">
          <w:rPr>
            <w:rStyle w:val="a4"/>
            <w:sz w:val="26"/>
            <w:szCs w:val="26"/>
            <w:lang w:val="en-US" w:eastAsia="ko-KR"/>
          </w:rPr>
          <w:t>ru</w:t>
        </w:r>
        <w:proofErr w:type="spellEnd"/>
      </w:hyperlink>
      <w:r>
        <w:rPr>
          <w:sz w:val="26"/>
          <w:szCs w:val="26"/>
          <w:lang w:eastAsia="ko-KR"/>
        </w:rPr>
        <w:t>.</w:t>
      </w:r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  <w:r>
        <w:rPr>
          <w:sz w:val="26"/>
          <w:szCs w:val="26"/>
        </w:rPr>
        <w:t>И.о.мэра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одайбо 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В.Н.Путря</w:t>
      </w:r>
      <w:proofErr w:type="spellEnd"/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</w:p>
    <w:p w:rsidR="008C0673" w:rsidRDefault="008C0673" w:rsidP="008C0673">
      <w:pPr>
        <w:jc w:val="both"/>
        <w:rPr>
          <w:sz w:val="26"/>
          <w:szCs w:val="26"/>
        </w:rPr>
      </w:pPr>
    </w:p>
    <w:sectPr w:rsidR="008C0673" w:rsidSect="0083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1F7"/>
    <w:multiLevelType w:val="hybridMultilevel"/>
    <w:tmpl w:val="364EBA68"/>
    <w:lvl w:ilvl="0" w:tplc="ED043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FA"/>
    <w:rsid w:val="000F4759"/>
    <w:rsid w:val="002B0B34"/>
    <w:rsid w:val="00576E30"/>
    <w:rsid w:val="005B1F15"/>
    <w:rsid w:val="008256B3"/>
    <w:rsid w:val="008364C5"/>
    <w:rsid w:val="008C0673"/>
    <w:rsid w:val="00B3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3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dayb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</cp:revision>
  <cp:lastPrinted>2021-09-10T02:06:00Z</cp:lastPrinted>
  <dcterms:created xsi:type="dcterms:W3CDTF">2021-09-10T01:46:00Z</dcterms:created>
  <dcterms:modified xsi:type="dcterms:W3CDTF">2021-09-14T03:51:00Z</dcterms:modified>
</cp:coreProperties>
</file>