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B5" w:rsidRPr="00F81FC3" w:rsidRDefault="002A36B5" w:rsidP="002A36B5">
      <w:pPr>
        <w:jc w:val="right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FC3">
        <w:rPr>
          <w:rFonts w:ascii="Times New Roman" w:hAnsi="Times New Roman"/>
          <w:sz w:val="26"/>
          <w:szCs w:val="26"/>
        </w:rPr>
        <w:t>Приложение</w:t>
      </w:r>
    </w:p>
    <w:p w:rsidR="002A36B5" w:rsidRPr="00F81FC3" w:rsidRDefault="002A36B5" w:rsidP="002A36B5">
      <w:pPr>
        <w:jc w:val="right"/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к  решению  Думы </w:t>
      </w:r>
      <w:proofErr w:type="gramStart"/>
      <w:r w:rsidRPr="00F81FC3">
        <w:rPr>
          <w:rFonts w:ascii="Times New Roman" w:hAnsi="Times New Roman"/>
          <w:sz w:val="26"/>
          <w:szCs w:val="26"/>
        </w:rPr>
        <w:t>г</w:t>
      </w:r>
      <w:proofErr w:type="gramEnd"/>
      <w:r w:rsidRPr="00F81FC3">
        <w:rPr>
          <w:rFonts w:ascii="Times New Roman" w:hAnsi="Times New Roman"/>
          <w:sz w:val="26"/>
          <w:szCs w:val="26"/>
        </w:rPr>
        <w:t>. Бодайбо и района</w:t>
      </w:r>
    </w:p>
    <w:p w:rsidR="002A36B5" w:rsidRPr="00F81FC3" w:rsidRDefault="002A36B5" w:rsidP="002A36B5">
      <w:pPr>
        <w:jc w:val="right"/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  <w:t xml:space="preserve">        от </w:t>
      </w:r>
      <w:r w:rsidR="00F17464">
        <w:rPr>
          <w:rFonts w:ascii="Times New Roman" w:hAnsi="Times New Roman"/>
          <w:sz w:val="26"/>
          <w:szCs w:val="26"/>
        </w:rPr>
        <w:t>02.03</w:t>
      </w:r>
      <w:r w:rsidRPr="00F81FC3">
        <w:rPr>
          <w:rFonts w:ascii="Times New Roman" w:hAnsi="Times New Roman"/>
          <w:sz w:val="26"/>
          <w:szCs w:val="26"/>
        </w:rPr>
        <w:t>.20</w:t>
      </w:r>
      <w:r w:rsidRPr="002A36B5">
        <w:rPr>
          <w:rFonts w:ascii="Times New Roman" w:hAnsi="Times New Roman"/>
          <w:sz w:val="26"/>
          <w:szCs w:val="26"/>
        </w:rPr>
        <w:t>20</w:t>
      </w:r>
      <w:r w:rsidRPr="00F81FC3">
        <w:rPr>
          <w:rFonts w:ascii="Times New Roman" w:hAnsi="Times New Roman"/>
          <w:sz w:val="26"/>
          <w:szCs w:val="26"/>
        </w:rPr>
        <w:t xml:space="preserve"> № </w:t>
      </w:r>
      <w:r w:rsidR="00F17464">
        <w:rPr>
          <w:rFonts w:ascii="Times New Roman" w:hAnsi="Times New Roman"/>
          <w:sz w:val="26"/>
          <w:szCs w:val="26"/>
        </w:rPr>
        <w:t>1-па</w:t>
      </w:r>
    </w:p>
    <w:p w:rsidR="002A36B5" w:rsidRPr="00F81FC3" w:rsidRDefault="002A36B5" w:rsidP="002A36B5">
      <w:pPr>
        <w:jc w:val="right"/>
        <w:rPr>
          <w:sz w:val="26"/>
          <w:szCs w:val="26"/>
        </w:rPr>
      </w:pPr>
      <w:r w:rsidRPr="00F81FC3">
        <w:rPr>
          <w:sz w:val="26"/>
          <w:szCs w:val="26"/>
        </w:rPr>
        <w:t xml:space="preserve"> </w:t>
      </w:r>
    </w:p>
    <w:p w:rsidR="002A36B5" w:rsidRPr="00F81FC3" w:rsidRDefault="002A36B5" w:rsidP="002A36B5">
      <w:pPr>
        <w:jc w:val="center"/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>Отчет о результатах приватизации муниципального имущества муниципального образования города Бодайбо и района за 201</w:t>
      </w:r>
      <w:r w:rsidRPr="002A36B5">
        <w:rPr>
          <w:rFonts w:ascii="Times New Roman" w:hAnsi="Times New Roman"/>
          <w:sz w:val="26"/>
          <w:szCs w:val="26"/>
        </w:rPr>
        <w:t>9</w:t>
      </w:r>
      <w:r w:rsidRPr="00F81FC3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Style w:val="a3"/>
        <w:tblW w:w="15022" w:type="dxa"/>
        <w:tblLayout w:type="fixed"/>
        <w:tblLook w:val="01E0"/>
      </w:tblPr>
      <w:tblGrid>
        <w:gridCol w:w="2036"/>
        <w:gridCol w:w="886"/>
        <w:gridCol w:w="17"/>
        <w:gridCol w:w="1136"/>
        <w:gridCol w:w="1278"/>
        <w:gridCol w:w="1134"/>
        <w:gridCol w:w="1418"/>
        <w:gridCol w:w="1417"/>
        <w:gridCol w:w="709"/>
        <w:gridCol w:w="850"/>
        <w:gridCol w:w="1276"/>
        <w:gridCol w:w="1078"/>
        <w:gridCol w:w="907"/>
        <w:gridCol w:w="880"/>
      </w:tblGrid>
      <w:tr w:rsidR="002A36B5" w:rsidTr="000535A0">
        <w:tc>
          <w:tcPr>
            <w:tcW w:w="2036" w:type="dxa"/>
            <w:vMerge w:val="restart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Наименование объекта приватизации в соответствии с прогнозным планом</w:t>
            </w:r>
          </w:p>
        </w:tc>
        <w:tc>
          <w:tcPr>
            <w:tcW w:w="7286" w:type="dxa"/>
            <w:gridSpan w:val="7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Цена объекта приватизации,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559" w:type="dxa"/>
            <w:gridSpan w:val="2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Срок приватизации</w:t>
            </w:r>
          </w:p>
        </w:tc>
        <w:tc>
          <w:tcPr>
            <w:tcW w:w="4141" w:type="dxa"/>
            <w:gridSpan w:val="4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Расходы на приватизацию,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2A36B5" w:rsidTr="000535A0">
        <w:tc>
          <w:tcPr>
            <w:tcW w:w="2036" w:type="dxa"/>
            <w:vMerge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Ожида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2767B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мая по плану</w:t>
            </w:r>
          </w:p>
        </w:tc>
        <w:tc>
          <w:tcPr>
            <w:tcW w:w="1153" w:type="dxa"/>
            <w:gridSpan w:val="2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/>
                <w:sz w:val="16"/>
                <w:szCs w:val="16"/>
              </w:rPr>
              <w:t>цена аукциона</w:t>
            </w:r>
          </w:p>
        </w:tc>
        <w:tc>
          <w:tcPr>
            <w:tcW w:w="1278" w:type="dxa"/>
          </w:tcPr>
          <w:p w:rsidR="002A36B5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Отклонение от плана («+» увеличение;</w:t>
            </w:r>
          </w:p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 «-» уменьшение)</w:t>
            </w:r>
          </w:p>
        </w:tc>
        <w:tc>
          <w:tcPr>
            <w:tcW w:w="1134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фактическая</w:t>
            </w:r>
          </w:p>
        </w:tc>
        <w:tc>
          <w:tcPr>
            <w:tcW w:w="1418" w:type="dxa"/>
          </w:tcPr>
          <w:p w:rsidR="002A36B5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плана </w:t>
            </w:r>
          </w:p>
          <w:p w:rsidR="002A36B5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(«+» увеличение;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1417" w:type="dxa"/>
          </w:tcPr>
          <w:p w:rsidR="002A36B5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начальной цены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аукциона («+» увеличение;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709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Изготовление технической документации</w:t>
            </w:r>
          </w:p>
        </w:tc>
        <w:tc>
          <w:tcPr>
            <w:tcW w:w="1078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Оценка имущества</w:t>
            </w:r>
          </w:p>
        </w:tc>
        <w:tc>
          <w:tcPr>
            <w:tcW w:w="907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Организа-ционные</w:t>
            </w:r>
            <w:proofErr w:type="spellEnd"/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880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2A36B5" w:rsidTr="000535A0">
        <w:tc>
          <w:tcPr>
            <w:tcW w:w="2036" w:type="dxa"/>
          </w:tcPr>
          <w:p w:rsidR="002A36B5" w:rsidRPr="002767BF" w:rsidRDefault="002A36B5" w:rsidP="000535A0">
            <w:pPr>
              <w:tabs>
                <w:tab w:val="left" w:pos="210"/>
                <w:tab w:val="center" w:pos="911"/>
              </w:tabs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ab/>
            </w:r>
            <w:r w:rsidRPr="002767BF"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886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3" w:type="dxa"/>
            <w:gridSpan w:val="2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8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</w:tcPr>
          <w:p w:rsidR="002A36B5" w:rsidRPr="002767BF" w:rsidRDefault="002A36B5" w:rsidP="00053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A36B5" w:rsidTr="000535A0">
        <w:tc>
          <w:tcPr>
            <w:tcW w:w="2036" w:type="dxa"/>
          </w:tcPr>
          <w:p w:rsidR="002A36B5" w:rsidRDefault="002A36B5" w:rsidP="000535A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Транспортное средство </w:t>
            </w:r>
          </w:p>
          <w:p w:rsidR="002A36B5" w:rsidRDefault="002A36B5" w:rsidP="002A36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КАВЗ 397620, год выпуска 2007</w:t>
            </w:r>
          </w:p>
        </w:tc>
        <w:tc>
          <w:tcPr>
            <w:tcW w:w="903" w:type="dxa"/>
            <w:gridSpan w:val="2"/>
          </w:tcPr>
          <w:p w:rsidR="002A36B5" w:rsidRPr="002767BF" w:rsidRDefault="00C57693" w:rsidP="00C5769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132,6</w:t>
            </w:r>
          </w:p>
        </w:tc>
        <w:tc>
          <w:tcPr>
            <w:tcW w:w="1136" w:type="dxa"/>
          </w:tcPr>
          <w:p w:rsidR="002A36B5" w:rsidRPr="00ED2BAD" w:rsidRDefault="00C57693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132,6</w:t>
            </w:r>
          </w:p>
        </w:tc>
        <w:tc>
          <w:tcPr>
            <w:tcW w:w="1278" w:type="dxa"/>
          </w:tcPr>
          <w:p w:rsidR="002A36B5" w:rsidRPr="008F3416" w:rsidRDefault="00C57693" w:rsidP="002A36B5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A36B5" w:rsidRPr="002767BF" w:rsidRDefault="00C57693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139,2</w:t>
            </w:r>
          </w:p>
        </w:tc>
        <w:tc>
          <w:tcPr>
            <w:tcW w:w="1418" w:type="dxa"/>
          </w:tcPr>
          <w:p w:rsidR="002A36B5" w:rsidRPr="00015F06" w:rsidRDefault="00015F06" w:rsidP="00015F06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F0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  <w:tc>
          <w:tcPr>
            <w:tcW w:w="1417" w:type="dxa"/>
          </w:tcPr>
          <w:p w:rsidR="002A36B5" w:rsidRPr="008F3416" w:rsidRDefault="00015F06" w:rsidP="00015F06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6,6</w:t>
            </w:r>
          </w:p>
        </w:tc>
        <w:tc>
          <w:tcPr>
            <w:tcW w:w="709" w:type="dxa"/>
          </w:tcPr>
          <w:p w:rsidR="002A36B5" w:rsidRPr="00245A6E" w:rsidRDefault="002A36B5" w:rsidP="002A36B5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кв.</w:t>
            </w:r>
          </w:p>
        </w:tc>
        <w:tc>
          <w:tcPr>
            <w:tcW w:w="850" w:type="dxa"/>
          </w:tcPr>
          <w:p w:rsidR="002A36B5" w:rsidRPr="00245A6E" w:rsidRDefault="002A36B5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36B5" w:rsidRDefault="002A36B5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2A36B5" w:rsidRDefault="002A36B5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2A36B5" w:rsidRDefault="002A36B5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2A36B5" w:rsidRDefault="002A36B5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A36B5" w:rsidTr="000535A0">
        <w:tc>
          <w:tcPr>
            <w:tcW w:w="2036" w:type="dxa"/>
          </w:tcPr>
          <w:p w:rsidR="002A36B5" w:rsidRDefault="002A36B5" w:rsidP="002A36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№ 2 по 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рицкого, 63 в г.Бодайбо, площадью 16,2кв.м.</w:t>
            </w:r>
          </w:p>
        </w:tc>
        <w:tc>
          <w:tcPr>
            <w:tcW w:w="903" w:type="dxa"/>
            <w:gridSpan w:val="2"/>
          </w:tcPr>
          <w:p w:rsidR="002A36B5" w:rsidRPr="00617CAC" w:rsidRDefault="00CF1912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136" w:type="dxa"/>
          </w:tcPr>
          <w:p w:rsidR="002A36B5" w:rsidRDefault="00976428" w:rsidP="0097642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Преимущественное право</w:t>
            </w:r>
            <w:r w:rsidRPr="00ED2B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</w:tcPr>
          <w:p w:rsidR="002A36B5" w:rsidRPr="00617CAC" w:rsidRDefault="00CF1912" w:rsidP="00976428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A36B5" w:rsidRPr="00015F06" w:rsidRDefault="003B7520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F06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2A36B5" w:rsidRPr="003B7520" w:rsidRDefault="003B7520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2A36B5" w:rsidRPr="00526A3D" w:rsidRDefault="00976428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A36B5" w:rsidRDefault="00190A77" w:rsidP="00190A77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A36B5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</w:p>
        </w:tc>
        <w:tc>
          <w:tcPr>
            <w:tcW w:w="850" w:type="dxa"/>
          </w:tcPr>
          <w:p w:rsidR="002A36B5" w:rsidRDefault="002A36B5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кв.</w:t>
            </w:r>
          </w:p>
        </w:tc>
        <w:tc>
          <w:tcPr>
            <w:tcW w:w="1276" w:type="dxa"/>
          </w:tcPr>
          <w:p w:rsidR="002A36B5" w:rsidRDefault="002A36B5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2A36B5" w:rsidRDefault="00AB1790" w:rsidP="00AB179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907" w:type="dxa"/>
          </w:tcPr>
          <w:p w:rsidR="002A36B5" w:rsidRDefault="002A36B5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2A36B5" w:rsidRDefault="00AB1790" w:rsidP="00053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</w:t>
            </w:r>
            <w:r w:rsidR="002A36B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2A36B5" w:rsidRPr="00F81FC3" w:rsidRDefault="002A36B5" w:rsidP="002A36B5">
      <w:pPr>
        <w:rPr>
          <w:rFonts w:ascii="Times New Roman" w:hAnsi="Times New Roman"/>
          <w:sz w:val="26"/>
          <w:szCs w:val="26"/>
        </w:rPr>
      </w:pPr>
      <w:proofErr w:type="gramStart"/>
      <w:r w:rsidRPr="00F81FC3">
        <w:rPr>
          <w:rFonts w:ascii="Times New Roman" w:hAnsi="Times New Roman"/>
          <w:sz w:val="26"/>
          <w:szCs w:val="26"/>
        </w:rPr>
        <w:t>В течение 201</w:t>
      </w:r>
      <w:r w:rsidR="00190A77">
        <w:rPr>
          <w:rFonts w:ascii="Times New Roman" w:hAnsi="Times New Roman"/>
          <w:sz w:val="26"/>
          <w:szCs w:val="26"/>
        </w:rPr>
        <w:t>9</w:t>
      </w:r>
      <w:r w:rsidRPr="00F81FC3">
        <w:rPr>
          <w:rFonts w:ascii="Times New Roman" w:hAnsi="Times New Roman"/>
          <w:sz w:val="26"/>
          <w:szCs w:val="26"/>
        </w:rPr>
        <w:t xml:space="preserve"> года приватизация муниципального имущества осуществлялась в соответствии с решением Думы города Бодайбо и района от 16.03.2017 № 11-па "Об утверждении прогнозного плана приватизации муниципального имущества муниципального образования г. Бодайбо и района на 2017-2019 годы" с учетом изменений, внесенных решени</w:t>
      </w:r>
      <w:r w:rsidR="00190A77">
        <w:rPr>
          <w:rFonts w:ascii="Times New Roman" w:hAnsi="Times New Roman"/>
          <w:sz w:val="26"/>
          <w:szCs w:val="26"/>
        </w:rPr>
        <w:t>я</w:t>
      </w:r>
      <w:r w:rsidRPr="00F81FC3">
        <w:rPr>
          <w:rFonts w:ascii="Times New Roman" w:hAnsi="Times New Roman"/>
          <w:sz w:val="26"/>
          <w:szCs w:val="26"/>
        </w:rPr>
        <w:t>м</w:t>
      </w:r>
      <w:r w:rsidR="00190A77">
        <w:rPr>
          <w:rFonts w:ascii="Times New Roman" w:hAnsi="Times New Roman"/>
          <w:sz w:val="26"/>
          <w:szCs w:val="26"/>
        </w:rPr>
        <w:t>и</w:t>
      </w:r>
      <w:r w:rsidRPr="00F81FC3">
        <w:rPr>
          <w:rFonts w:ascii="Times New Roman" w:hAnsi="Times New Roman"/>
          <w:sz w:val="26"/>
          <w:szCs w:val="26"/>
        </w:rPr>
        <w:t xml:space="preserve"> Думы </w:t>
      </w:r>
      <w:r w:rsidR="00190A77">
        <w:rPr>
          <w:rFonts w:ascii="Times New Roman" w:hAnsi="Times New Roman"/>
          <w:sz w:val="26"/>
          <w:szCs w:val="26"/>
        </w:rPr>
        <w:t xml:space="preserve">                      </w:t>
      </w:r>
      <w:r w:rsidRPr="00F81FC3">
        <w:rPr>
          <w:rFonts w:ascii="Times New Roman" w:hAnsi="Times New Roman"/>
          <w:sz w:val="26"/>
          <w:szCs w:val="26"/>
        </w:rPr>
        <w:t>г. Бодайбо и района от 1</w:t>
      </w:r>
      <w:r w:rsidR="00190A77">
        <w:rPr>
          <w:rFonts w:ascii="Times New Roman" w:hAnsi="Times New Roman"/>
          <w:sz w:val="26"/>
          <w:szCs w:val="26"/>
        </w:rPr>
        <w:t>4</w:t>
      </w:r>
      <w:r w:rsidRPr="00F81FC3">
        <w:rPr>
          <w:rFonts w:ascii="Times New Roman" w:hAnsi="Times New Roman"/>
          <w:sz w:val="26"/>
          <w:szCs w:val="26"/>
        </w:rPr>
        <w:t>.</w:t>
      </w:r>
      <w:r w:rsidR="00190A77">
        <w:rPr>
          <w:rFonts w:ascii="Times New Roman" w:hAnsi="Times New Roman"/>
          <w:sz w:val="26"/>
          <w:szCs w:val="26"/>
        </w:rPr>
        <w:t>12</w:t>
      </w:r>
      <w:r w:rsidRPr="00F81FC3">
        <w:rPr>
          <w:rFonts w:ascii="Times New Roman" w:hAnsi="Times New Roman"/>
          <w:sz w:val="26"/>
          <w:szCs w:val="26"/>
        </w:rPr>
        <w:t xml:space="preserve">.2018 № </w:t>
      </w:r>
      <w:r w:rsidR="00190A77">
        <w:rPr>
          <w:rFonts w:ascii="Times New Roman" w:hAnsi="Times New Roman"/>
          <w:sz w:val="26"/>
          <w:szCs w:val="26"/>
        </w:rPr>
        <w:t>23</w:t>
      </w:r>
      <w:r w:rsidRPr="00F81FC3">
        <w:rPr>
          <w:rFonts w:ascii="Times New Roman" w:hAnsi="Times New Roman"/>
          <w:sz w:val="26"/>
          <w:szCs w:val="26"/>
        </w:rPr>
        <w:t>-па</w:t>
      </w:r>
      <w:r w:rsidR="00190A77">
        <w:rPr>
          <w:rFonts w:ascii="Times New Roman" w:hAnsi="Times New Roman"/>
          <w:sz w:val="26"/>
          <w:szCs w:val="26"/>
        </w:rPr>
        <w:t xml:space="preserve"> и от 12.09.2019 № 12-па</w:t>
      </w:r>
      <w:r w:rsidRPr="00F81FC3">
        <w:rPr>
          <w:rFonts w:ascii="Times New Roman" w:hAnsi="Times New Roman"/>
          <w:sz w:val="26"/>
          <w:szCs w:val="26"/>
        </w:rPr>
        <w:t>.</w:t>
      </w:r>
      <w:proofErr w:type="gramEnd"/>
    </w:p>
    <w:p w:rsidR="002A36B5" w:rsidRPr="00EE1630" w:rsidRDefault="002A36B5" w:rsidP="002A36B5">
      <w:pPr>
        <w:rPr>
          <w:rFonts w:ascii="Times New Roman" w:hAnsi="Times New Roman"/>
          <w:b/>
          <w:sz w:val="26"/>
          <w:szCs w:val="26"/>
        </w:rPr>
      </w:pPr>
      <w:r w:rsidRPr="00EE1630">
        <w:rPr>
          <w:rFonts w:ascii="Times New Roman" w:hAnsi="Times New Roman"/>
          <w:sz w:val="26"/>
          <w:szCs w:val="26"/>
        </w:rPr>
        <w:t>В бюджет муниципального образования г. Бодайбо и района в 201</w:t>
      </w:r>
      <w:r w:rsidR="00EE1630" w:rsidRPr="00EE1630">
        <w:rPr>
          <w:rFonts w:ascii="Times New Roman" w:hAnsi="Times New Roman"/>
          <w:sz w:val="26"/>
          <w:szCs w:val="26"/>
        </w:rPr>
        <w:t>9</w:t>
      </w:r>
      <w:r w:rsidRPr="00EE1630">
        <w:rPr>
          <w:rFonts w:ascii="Times New Roman" w:hAnsi="Times New Roman"/>
          <w:sz w:val="26"/>
          <w:szCs w:val="26"/>
        </w:rPr>
        <w:t xml:space="preserve"> году от продажи объектов  поступило </w:t>
      </w:r>
      <w:r w:rsidR="00EE1630" w:rsidRPr="00EE1630">
        <w:rPr>
          <w:rFonts w:ascii="Times New Roman" w:hAnsi="Times New Roman"/>
          <w:b/>
          <w:sz w:val="26"/>
          <w:szCs w:val="26"/>
        </w:rPr>
        <w:t>2 425</w:t>
      </w:r>
      <w:r w:rsidRPr="00EE1630">
        <w:rPr>
          <w:rFonts w:ascii="Times New Roman" w:hAnsi="Times New Roman"/>
          <w:b/>
          <w:sz w:val="26"/>
          <w:szCs w:val="26"/>
        </w:rPr>
        <w:t>тыс</w:t>
      </w:r>
      <w:proofErr w:type="gramStart"/>
      <w:r w:rsidRPr="00EE1630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EE1630">
        <w:rPr>
          <w:rFonts w:ascii="Times New Roman" w:hAnsi="Times New Roman"/>
          <w:b/>
          <w:sz w:val="26"/>
          <w:szCs w:val="26"/>
        </w:rPr>
        <w:t>уб.</w:t>
      </w:r>
      <w:r w:rsidRPr="00EE1630">
        <w:rPr>
          <w:rFonts w:ascii="Times New Roman" w:hAnsi="Times New Roman"/>
          <w:sz w:val="26"/>
          <w:szCs w:val="26"/>
        </w:rPr>
        <w:t xml:space="preserve">, в том числе: от продажи с аукциона – </w:t>
      </w:r>
      <w:r w:rsidR="00EE1630" w:rsidRPr="00EE1630">
        <w:rPr>
          <w:rFonts w:ascii="Times New Roman" w:hAnsi="Times New Roman"/>
          <w:b/>
          <w:sz w:val="26"/>
          <w:szCs w:val="26"/>
        </w:rPr>
        <w:t>139,2</w:t>
      </w:r>
      <w:r w:rsidRPr="00EE1630">
        <w:rPr>
          <w:rFonts w:ascii="Times New Roman" w:hAnsi="Times New Roman"/>
          <w:b/>
          <w:sz w:val="26"/>
          <w:szCs w:val="26"/>
        </w:rPr>
        <w:t>тыс.руб.</w:t>
      </w:r>
      <w:r w:rsidRPr="00EE1630">
        <w:rPr>
          <w:rFonts w:ascii="Times New Roman" w:hAnsi="Times New Roman"/>
          <w:sz w:val="26"/>
          <w:szCs w:val="26"/>
        </w:rPr>
        <w:t xml:space="preserve"> и от продажи объектов по договорам купли-продажи, заключенным в рамках действия Федерального закона от 22.07.2008 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</w:r>
      <w:r w:rsidRPr="00EE1630">
        <w:rPr>
          <w:rFonts w:ascii="Times New Roman" w:hAnsi="Times New Roman"/>
          <w:b/>
          <w:sz w:val="26"/>
          <w:szCs w:val="26"/>
        </w:rPr>
        <w:t>– 2</w:t>
      </w:r>
      <w:r w:rsidR="00EE1630" w:rsidRPr="00EE1630">
        <w:rPr>
          <w:rFonts w:ascii="Times New Roman" w:hAnsi="Times New Roman"/>
          <w:b/>
          <w:sz w:val="26"/>
          <w:szCs w:val="26"/>
        </w:rPr>
        <w:t> 285,8</w:t>
      </w:r>
      <w:r w:rsidRPr="00EE1630">
        <w:rPr>
          <w:rFonts w:ascii="Times New Roman" w:hAnsi="Times New Roman"/>
          <w:b/>
          <w:sz w:val="26"/>
          <w:szCs w:val="26"/>
        </w:rPr>
        <w:t xml:space="preserve"> тыс</w:t>
      </w:r>
      <w:proofErr w:type="gramStart"/>
      <w:r w:rsidRPr="00EE1630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EE1630">
        <w:rPr>
          <w:rFonts w:ascii="Times New Roman" w:hAnsi="Times New Roman"/>
          <w:b/>
          <w:sz w:val="26"/>
          <w:szCs w:val="26"/>
        </w:rPr>
        <w:t>уб.</w:t>
      </w:r>
    </w:p>
    <w:p w:rsidR="002A36B5" w:rsidRPr="00190A77" w:rsidRDefault="002A36B5" w:rsidP="002A36B5">
      <w:pPr>
        <w:rPr>
          <w:rFonts w:ascii="Times New Roman" w:hAnsi="Times New Roman"/>
          <w:b/>
          <w:sz w:val="26"/>
          <w:szCs w:val="26"/>
          <w:highlight w:val="yellow"/>
        </w:rPr>
      </w:pPr>
      <w:r w:rsidRPr="00515F64">
        <w:rPr>
          <w:rFonts w:ascii="Times New Roman" w:hAnsi="Times New Roman"/>
          <w:sz w:val="26"/>
          <w:szCs w:val="26"/>
        </w:rPr>
        <w:t>По плану в бюджет муниципального образования г. Бодайбо и района от приватизации муниципальной собственности за 201</w:t>
      </w:r>
      <w:r w:rsidR="00515F64">
        <w:rPr>
          <w:rFonts w:ascii="Times New Roman" w:hAnsi="Times New Roman"/>
          <w:sz w:val="26"/>
          <w:szCs w:val="26"/>
        </w:rPr>
        <w:t>9</w:t>
      </w:r>
      <w:r w:rsidRPr="00515F64">
        <w:rPr>
          <w:rFonts w:ascii="Times New Roman" w:hAnsi="Times New Roman"/>
          <w:sz w:val="26"/>
          <w:szCs w:val="26"/>
        </w:rPr>
        <w:t xml:space="preserve"> год должно было поступить  </w:t>
      </w:r>
      <w:r w:rsidR="00515F64" w:rsidRPr="00515F64">
        <w:rPr>
          <w:rFonts w:ascii="Times New Roman" w:hAnsi="Times New Roman"/>
          <w:b/>
          <w:sz w:val="26"/>
          <w:szCs w:val="26"/>
        </w:rPr>
        <w:t>2 482</w:t>
      </w:r>
      <w:r w:rsidRPr="00515F64">
        <w:rPr>
          <w:rFonts w:ascii="Times New Roman" w:hAnsi="Times New Roman"/>
          <w:b/>
          <w:sz w:val="26"/>
          <w:szCs w:val="26"/>
        </w:rPr>
        <w:t xml:space="preserve"> тыс</w:t>
      </w:r>
      <w:proofErr w:type="gramStart"/>
      <w:r w:rsidRPr="00515F64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515F64">
        <w:rPr>
          <w:rFonts w:ascii="Times New Roman" w:hAnsi="Times New Roman"/>
          <w:b/>
          <w:sz w:val="26"/>
          <w:szCs w:val="26"/>
        </w:rPr>
        <w:t>ублей</w:t>
      </w:r>
      <w:r w:rsidRPr="00515F64">
        <w:rPr>
          <w:rFonts w:ascii="Times New Roman" w:hAnsi="Times New Roman"/>
          <w:sz w:val="26"/>
          <w:szCs w:val="26"/>
        </w:rPr>
        <w:t xml:space="preserve">, </w:t>
      </w:r>
      <w:r w:rsidRPr="00EE1630">
        <w:rPr>
          <w:rFonts w:ascii="Times New Roman" w:hAnsi="Times New Roman"/>
          <w:sz w:val="26"/>
          <w:szCs w:val="26"/>
        </w:rPr>
        <w:t xml:space="preserve">фактически поступило – </w:t>
      </w:r>
      <w:r w:rsidR="00EE1630" w:rsidRPr="00EE1630">
        <w:rPr>
          <w:rFonts w:ascii="Times New Roman" w:hAnsi="Times New Roman"/>
          <w:sz w:val="26"/>
          <w:szCs w:val="26"/>
        </w:rPr>
        <w:t xml:space="preserve"> </w:t>
      </w:r>
      <w:r w:rsidR="00EE1630" w:rsidRPr="00EE1630">
        <w:rPr>
          <w:rFonts w:ascii="Times New Roman" w:hAnsi="Times New Roman"/>
          <w:b/>
          <w:sz w:val="26"/>
          <w:szCs w:val="26"/>
        </w:rPr>
        <w:t>2 425</w:t>
      </w:r>
      <w:r w:rsidRPr="00EE1630">
        <w:rPr>
          <w:rFonts w:ascii="Times New Roman" w:hAnsi="Times New Roman"/>
          <w:b/>
          <w:sz w:val="26"/>
          <w:szCs w:val="26"/>
        </w:rPr>
        <w:t>тыс.рублей</w:t>
      </w:r>
      <w:r w:rsidRPr="00EE1630">
        <w:rPr>
          <w:rFonts w:ascii="Times New Roman" w:hAnsi="Times New Roman"/>
          <w:sz w:val="26"/>
          <w:szCs w:val="26"/>
        </w:rPr>
        <w:t>. План выполнен на 9</w:t>
      </w:r>
      <w:r w:rsidR="00EE1630" w:rsidRPr="00EE1630">
        <w:rPr>
          <w:rFonts w:ascii="Times New Roman" w:hAnsi="Times New Roman"/>
          <w:sz w:val="26"/>
          <w:szCs w:val="26"/>
        </w:rPr>
        <w:t>7,7</w:t>
      </w:r>
      <w:r w:rsidRPr="00EE1630">
        <w:rPr>
          <w:rFonts w:ascii="Times New Roman" w:hAnsi="Times New Roman"/>
          <w:sz w:val="26"/>
          <w:szCs w:val="26"/>
        </w:rPr>
        <w:t xml:space="preserve">%. </w:t>
      </w:r>
    </w:p>
    <w:p w:rsidR="00773345" w:rsidRPr="00EE1630" w:rsidRDefault="002A36B5">
      <w:pPr>
        <w:rPr>
          <w:sz w:val="26"/>
          <w:szCs w:val="26"/>
        </w:rPr>
      </w:pPr>
      <w:r w:rsidRPr="00EE1630">
        <w:rPr>
          <w:rFonts w:ascii="Times New Roman" w:hAnsi="Times New Roman"/>
          <w:sz w:val="26"/>
          <w:szCs w:val="26"/>
        </w:rPr>
        <w:t xml:space="preserve">Невыполнение  плана приватизации муниципального имущества на </w:t>
      </w:r>
      <w:r w:rsidR="00EE1630" w:rsidRPr="00EE1630">
        <w:rPr>
          <w:rFonts w:ascii="Times New Roman" w:hAnsi="Times New Roman"/>
          <w:b/>
          <w:sz w:val="26"/>
          <w:szCs w:val="26"/>
        </w:rPr>
        <w:t>57</w:t>
      </w:r>
      <w:r w:rsidRPr="00EE1630">
        <w:rPr>
          <w:rFonts w:ascii="Times New Roman" w:hAnsi="Times New Roman"/>
          <w:b/>
          <w:sz w:val="26"/>
          <w:szCs w:val="26"/>
        </w:rPr>
        <w:t xml:space="preserve"> тыс</w:t>
      </w:r>
      <w:proofErr w:type="gramStart"/>
      <w:r w:rsidRPr="00EE1630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EE1630">
        <w:rPr>
          <w:rFonts w:ascii="Times New Roman" w:hAnsi="Times New Roman"/>
          <w:b/>
          <w:sz w:val="26"/>
          <w:szCs w:val="26"/>
        </w:rPr>
        <w:t xml:space="preserve">уб. </w:t>
      </w:r>
      <w:r w:rsidRPr="00EE1630">
        <w:rPr>
          <w:rFonts w:ascii="Times New Roman" w:hAnsi="Times New Roman"/>
          <w:sz w:val="26"/>
          <w:szCs w:val="26"/>
        </w:rPr>
        <w:t xml:space="preserve">произошло </w:t>
      </w:r>
      <w:r w:rsidR="00EE1630">
        <w:rPr>
          <w:rFonts w:ascii="Times New Roman" w:hAnsi="Times New Roman"/>
          <w:sz w:val="26"/>
          <w:szCs w:val="26"/>
        </w:rPr>
        <w:t>из-за</w:t>
      </w:r>
      <w:r w:rsidR="00EE1630" w:rsidRPr="00EE1630">
        <w:rPr>
          <w:rFonts w:ascii="Times New Roman" w:hAnsi="Times New Roman"/>
          <w:sz w:val="26"/>
          <w:szCs w:val="26"/>
        </w:rPr>
        <w:t xml:space="preserve"> </w:t>
      </w:r>
      <w:r w:rsidRPr="00EE1630">
        <w:rPr>
          <w:rFonts w:ascii="Times New Roman" w:hAnsi="Times New Roman"/>
          <w:sz w:val="26"/>
          <w:szCs w:val="26"/>
        </w:rPr>
        <w:t xml:space="preserve"> </w:t>
      </w:r>
      <w:r w:rsidR="00EE1630" w:rsidRPr="00EE1630">
        <w:rPr>
          <w:rFonts w:ascii="Times New Roman" w:hAnsi="Times New Roman"/>
          <w:sz w:val="26"/>
          <w:szCs w:val="26"/>
        </w:rPr>
        <w:t>ошибочн</w:t>
      </w:r>
      <w:r w:rsidR="00EE1630">
        <w:rPr>
          <w:rFonts w:ascii="Times New Roman" w:hAnsi="Times New Roman"/>
          <w:sz w:val="26"/>
          <w:szCs w:val="26"/>
        </w:rPr>
        <w:t>ого</w:t>
      </w:r>
      <w:r w:rsidR="00EE1630" w:rsidRPr="00EE1630">
        <w:rPr>
          <w:rFonts w:ascii="Times New Roman" w:hAnsi="Times New Roman"/>
          <w:sz w:val="26"/>
          <w:szCs w:val="26"/>
        </w:rPr>
        <w:t xml:space="preserve"> перечислени</w:t>
      </w:r>
      <w:r w:rsidR="00EE1630">
        <w:rPr>
          <w:rFonts w:ascii="Times New Roman" w:hAnsi="Times New Roman"/>
          <w:sz w:val="26"/>
          <w:szCs w:val="26"/>
        </w:rPr>
        <w:t xml:space="preserve">я банком </w:t>
      </w:r>
      <w:r w:rsidR="00EE1630" w:rsidRPr="00EE1630">
        <w:rPr>
          <w:rFonts w:ascii="Times New Roman" w:hAnsi="Times New Roman"/>
          <w:sz w:val="26"/>
          <w:szCs w:val="26"/>
        </w:rPr>
        <w:t xml:space="preserve">платежей в размере </w:t>
      </w:r>
      <w:r w:rsidR="00EE1630" w:rsidRPr="00EE1630">
        <w:rPr>
          <w:rFonts w:ascii="Times New Roman" w:hAnsi="Times New Roman"/>
          <w:b/>
          <w:sz w:val="26"/>
          <w:szCs w:val="26"/>
        </w:rPr>
        <w:t>60тыс.руб.</w:t>
      </w:r>
      <w:r w:rsidR="00EE1630" w:rsidRPr="00EE1630">
        <w:rPr>
          <w:rFonts w:ascii="Times New Roman" w:hAnsi="Times New Roman"/>
          <w:sz w:val="26"/>
          <w:szCs w:val="26"/>
        </w:rPr>
        <w:t xml:space="preserve"> на </w:t>
      </w:r>
      <w:r w:rsidR="00EE1630">
        <w:rPr>
          <w:rFonts w:ascii="Times New Roman" w:hAnsi="Times New Roman"/>
          <w:sz w:val="26"/>
          <w:szCs w:val="26"/>
        </w:rPr>
        <w:t>счет иного получателя</w:t>
      </w:r>
      <w:r w:rsidR="00EE1630" w:rsidRPr="00EE1630">
        <w:rPr>
          <w:rFonts w:ascii="Times New Roman" w:hAnsi="Times New Roman"/>
          <w:sz w:val="26"/>
          <w:szCs w:val="26"/>
        </w:rPr>
        <w:t xml:space="preserve"> по сроку уплаты 30.12.201</w:t>
      </w:r>
      <w:r w:rsidR="00EE1630">
        <w:rPr>
          <w:rFonts w:ascii="Times New Roman" w:hAnsi="Times New Roman"/>
          <w:sz w:val="26"/>
          <w:szCs w:val="26"/>
        </w:rPr>
        <w:t>9</w:t>
      </w:r>
      <w:r w:rsidR="00EE1630" w:rsidRPr="00EE1630">
        <w:rPr>
          <w:rFonts w:ascii="Times New Roman" w:hAnsi="Times New Roman"/>
          <w:sz w:val="26"/>
          <w:szCs w:val="26"/>
        </w:rPr>
        <w:t xml:space="preserve">, корректировка которых </w:t>
      </w:r>
      <w:r w:rsidR="00BA373E">
        <w:rPr>
          <w:rFonts w:ascii="Times New Roman" w:hAnsi="Times New Roman"/>
          <w:sz w:val="26"/>
          <w:szCs w:val="26"/>
        </w:rPr>
        <w:t>осуществлена</w:t>
      </w:r>
      <w:r w:rsidR="00EE1630">
        <w:rPr>
          <w:rFonts w:ascii="Times New Roman" w:hAnsi="Times New Roman"/>
          <w:sz w:val="26"/>
          <w:szCs w:val="26"/>
        </w:rPr>
        <w:t xml:space="preserve"> в январе 2020</w:t>
      </w:r>
      <w:r w:rsidR="00EE1630" w:rsidRPr="00EE1630">
        <w:rPr>
          <w:rFonts w:ascii="Times New Roman" w:hAnsi="Times New Roman"/>
          <w:sz w:val="26"/>
          <w:szCs w:val="26"/>
        </w:rPr>
        <w:t xml:space="preserve"> года</w:t>
      </w:r>
      <w:r w:rsidR="00EE1630">
        <w:rPr>
          <w:rFonts w:ascii="Times New Roman" w:hAnsi="Times New Roman"/>
          <w:sz w:val="26"/>
          <w:szCs w:val="26"/>
        </w:rPr>
        <w:t xml:space="preserve"> и в бюджет муниципального образования г. Бодайбо и района поступили </w:t>
      </w:r>
      <w:r w:rsidR="00EE1630" w:rsidRPr="003B7520">
        <w:rPr>
          <w:rFonts w:ascii="Times New Roman" w:hAnsi="Times New Roman"/>
          <w:sz w:val="26"/>
          <w:szCs w:val="26"/>
        </w:rPr>
        <w:t>1</w:t>
      </w:r>
      <w:r w:rsidR="003B7520" w:rsidRPr="003B7520">
        <w:rPr>
          <w:rFonts w:ascii="Times New Roman" w:hAnsi="Times New Roman"/>
          <w:sz w:val="26"/>
          <w:szCs w:val="26"/>
        </w:rPr>
        <w:t>5</w:t>
      </w:r>
      <w:r w:rsidR="00EE1630" w:rsidRPr="003B7520">
        <w:rPr>
          <w:rFonts w:ascii="Times New Roman" w:hAnsi="Times New Roman"/>
          <w:sz w:val="26"/>
          <w:szCs w:val="26"/>
        </w:rPr>
        <w:t>.01.2020.</w:t>
      </w:r>
      <w:r w:rsidR="00EE1630" w:rsidRPr="00EE1630">
        <w:rPr>
          <w:rFonts w:ascii="Times New Roman" w:hAnsi="Times New Roman"/>
          <w:sz w:val="26"/>
          <w:szCs w:val="26"/>
        </w:rPr>
        <w:t xml:space="preserve"> </w:t>
      </w:r>
    </w:p>
    <w:sectPr w:rsidR="00773345" w:rsidRPr="00EE1630" w:rsidSect="002203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B5"/>
    <w:rsid w:val="00015F06"/>
    <w:rsid w:val="00190A77"/>
    <w:rsid w:val="002A36B5"/>
    <w:rsid w:val="003B7520"/>
    <w:rsid w:val="00414F7B"/>
    <w:rsid w:val="004A3097"/>
    <w:rsid w:val="00515F64"/>
    <w:rsid w:val="00576E30"/>
    <w:rsid w:val="00651ABE"/>
    <w:rsid w:val="00672302"/>
    <w:rsid w:val="008256B3"/>
    <w:rsid w:val="008F3390"/>
    <w:rsid w:val="00976428"/>
    <w:rsid w:val="00A31BB1"/>
    <w:rsid w:val="00AB1790"/>
    <w:rsid w:val="00BA373E"/>
    <w:rsid w:val="00C57693"/>
    <w:rsid w:val="00CF1912"/>
    <w:rsid w:val="00D865B0"/>
    <w:rsid w:val="00EE1630"/>
    <w:rsid w:val="00F1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6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A36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rsid w:val="002A3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Олеся</cp:lastModifiedBy>
  <cp:revision>13</cp:revision>
  <cp:lastPrinted>2020-01-20T01:18:00Z</cp:lastPrinted>
  <dcterms:created xsi:type="dcterms:W3CDTF">2020-01-09T07:18:00Z</dcterms:created>
  <dcterms:modified xsi:type="dcterms:W3CDTF">2020-03-11T10:30:00Z</dcterms:modified>
</cp:coreProperties>
</file>