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1" w:rsidRPr="00E55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1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67D51" w:rsidRPr="00E55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ЦЕЛЕВЫХ ПОКАЗАТЕЛЕЙ МУНИЦИПАЛЬНОЙ ПРОГРАММЫ </w:t>
      </w:r>
    </w:p>
    <w:p w:rsidR="00067D51" w:rsidRPr="00E55D51" w:rsidRDefault="00067D51" w:rsidP="00067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04"/>
      <w:bookmarkEnd w:id="0"/>
      <w:r w:rsidRPr="00E55D51">
        <w:rPr>
          <w:rFonts w:ascii="Times New Roman" w:hAnsi="Times New Roman"/>
          <w:b/>
          <w:sz w:val="24"/>
          <w:szCs w:val="24"/>
        </w:rPr>
        <w:t>«</w:t>
      </w:r>
      <w:r w:rsidRPr="00E55D51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Pr="00E55D51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E55D51">
        <w:rPr>
          <w:rFonts w:ascii="Times New Roman" w:hAnsi="Times New Roman"/>
          <w:sz w:val="24"/>
          <w:szCs w:val="24"/>
        </w:rPr>
        <w:t xml:space="preserve"> района»</w:t>
      </w:r>
    </w:p>
    <w:p w:rsidR="00067D51" w:rsidRPr="00E55D51" w:rsidRDefault="00067D51" w:rsidP="00067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51">
        <w:rPr>
          <w:rFonts w:ascii="Times New Roman" w:hAnsi="Times New Roman"/>
          <w:sz w:val="24"/>
          <w:szCs w:val="24"/>
        </w:rPr>
        <w:t>на 2020-2025 годы</w:t>
      </w:r>
    </w:p>
    <w:p w:rsidR="00067D51" w:rsidRPr="00E55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 2021 года</w:t>
      </w:r>
    </w:p>
    <w:p w:rsidR="00067D51" w:rsidRPr="00E55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51" w:rsidRPr="00E55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1276"/>
        <w:gridCol w:w="1559"/>
        <w:gridCol w:w="1276"/>
        <w:gridCol w:w="1134"/>
        <w:gridCol w:w="4678"/>
      </w:tblGrid>
      <w:tr w:rsidR="00067D51" w:rsidRPr="00E55D51" w:rsidTr="00090D0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 xml:space="preserve">Плановое 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 xml:space="preserve">значение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 xml:space="preserve">Фактическое значение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Обоснование причин отклонения</w:t>
            </w:r>
          </w:p>
        </w:tc>
      </w:tr>
      <w:tr w:rsidR="00067D51" w:rsidRPr="00E55D51" w:rsidTr="00090D05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%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E55D51" w:rsidRDefault="00067D51" w:rsidP="00090D05">
            <w:pPr>
              <w:spacing w:after="0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</w:tr>
      <w:tr w:rsidR="00067D51" w:rsidRPr="00E55D51" w:rsidTr="00090D0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8</w:t>
            </w:r>
          </w:p>
        </w:tc>
      </w:tr>
      <w:tr w:rsidR="00067D51" w:rsidRPr="00E55D51" w:rsidTr="00090D05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</w:rPr>
            </w:pPr>
            <w:r w:rsidRPr="00E55D51">
              <w:rPr>
                <w:rFonts w:ascii="Times New Roman" w:eastAsia="Times New Roman" w:hAnsi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E55D51">
              <w:rPr>
                <w:rFonts w:ascii="Times New Roman" w:eastAsia="Times New Roman" w:hAnsi="Times New Roman"/>
                <w:b/>
                <w:sz w:val="23"/>
                <w:szCs w:val="24"/>
              </w:rPr>
              <w:t>Бодайбинского</w:t>
            </w:r>
            <w:proofErr w:type="spellEnd"/>
            <w:r w:rsidRPr="00E55D51">
              <w:rPr>
                <w:rFonts w:ascii="Times New Roman" w:eastAsia="Times New Roman" w:hAnsi="Times New Roman"/>
                <w:b/>
                <w:sz w:val="23"/>
                <w:szCs w:val="24"/>
              </w:rPr>
              <w:t xml:space="preserve"> района» на 2020-2025 годы</w:t>
            </w:r>
          </w:p>
        </w:tc>
      </w:tr>
      <w:tr w:rsidR="00067D51" w:rsidRPr="00E55D51" w:rsidTr="00090D05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3"/>
                <w:szCs w:val="24"/>
              </w:rPr>
              <w:t xml:space="preserve">Задача 1. </w:t>
            </w:r>
            <w:r w:rsidRPr="00284502">
              <w:rPr>
                <w:rFonts w:ascii="Times New Roman" w:hAnsi="Times New Roman"/>
                <w:b/>
                <w:sz w:val="23"/>
                <w:szCs w:val="24"/>
              </w:rPr>
              <w:t>Сохранение и развитие дополнительного образования в сфере культуры</w:t>
            </w:r>
          </w:p>
        </w:tc>
      </w:tr>
      <w:tr w:rsidR="00067D51" w:rsidRPr="00E55D51" w:rsidTr="00090D0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охват детей эстетическим образованием относительно числу обучающихся в общеобразовательных школах с 1 по 7 классы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7,5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+40</w:t>
            </w:r>
          </w:p>
        </w:tc>
        <w:tc>
          <w:tcPr>
            <w:tcW w:w="4678" w:type="dxa"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 xml:space="preserve">Показатель выполнен в сторону увеличения. Так как расчет показателя производится на основании статистических данных по количеству детей от 7 до 14 лет, проживающих в </w:t>
            </w:r>
            <w:proofErr w:type="spellStart"/>
            <w:r w:rsidRPr="00E55D51">
              <w:rPr>
                <w:rFonts w:ascii="Times New Roman" w:eastAsia="Times New Roman" w:hAnsi="Times New Roman"/>
                <w:lang w:eastAsia="ru-RU"/>
              </w:rPr>
              <w:t>Бодайбинском</w:t>
            </w:r>
            <w:proofErr w:type="spellEnd"/>
            <w:r w:rsidRPr="00E55D51">
              <w:rPr>
                <w:rFonts w:ascii="Times New Roman" w:eastAsia="Times New Roman" w:hAnsi="Times New Roman"/>
                <w:lang w:eastAsia="ru-RU"/>
              </w:rPr>
              <w:t xml:space="preserve"> районе, фактическое    значение показателя превысило планируемое значение в связи с уменьшением общего количества детей данной возрастной категории. </w:t>
            </w:r>
          </w:p>
        </w:tc>
      </w:tr>
      <w:tr w:rsidR="00067D51" w:rsidRPr="00E55D51" w:rsidTr="00090D0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численность учащихся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95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3,6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Показатель перевыполнен. Фактическое значение показателя выше запланированного, т.к. удалось сохранить контингент обучающихся в большем объеме.</w:t>
            </w:r>
          </w:p>
        </w:tc>
      </w:tr>
      <w:tr w:rsidR="00067D51" w:rsidRPr="00E55D51" w:rsidTr="00090D0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доля обучающихся, принимающих участие в конкурсах, смотрах и других творческих мероприятиях от общего числа обучающихся в музыкальных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+1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hAnsi="Times New Roman"/>
              </w:rPr>
              <w:t>Показатель перевыполнен. В течение 2020 года все обучающиеся приняли участие в культурно-массовых мероприятиях, проводимых музыкальными школами района, что повлияло на увеличение значения показателя.</w:t>
            </w:r>
          </w:p>
        </w:tc>
      </w:tr>
      <w:tr w:rsidR="00067D51" w:rsidRPr="00E55D51" w:rsidTr="00090D05">
        <w:trPr>
          <w:trHeight w:val="2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3"/>
                <w:szCs w:val="24"/>
              </w:rPr>
              <w:t xml:space="preserve">Задача 2. </w:t>
            </w:r>
            <w:r w:rsidRPr="00284502">
              <w:rPr>
                <w:rFonts w:ascii="Times New Roman" w:hAnsi="Times New Roman"/>
                <w:b/>
                <w:sz w:val="23"/>
                <w:szCs w:val="24"/>
              </w:rPr>
              <w:t>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067D51" w:rsidRPr="00E55D51" w:rsidTr="00090D0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 xml:space="preserve">количество кружков и клубных формирований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76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75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-1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</w:pPr>
            <w:r w:rsidRPr="00E55D51">
              <w:rPr>
                <w:rFonts w:ascii="Times New Roman" w:hAnsi="Times New Roman"/>
              </w:rPr>
              <w:t xml:space="preserve">Показатель не выполнен. В 2020 году прекратило свою деятельность одно клубное формирование в клубе микрорайона </w:t>
            </w:r>
            <w:proofErr w:type="spellStart"/>
            <w:r w:rsidRPr="00E55D51">
              <w:rPr>
                <w:rFonts w:ascii="Times New Roman" w:hAnsi="Times New Roman"/>
              </w:rPr>
              <w:t>Бисяга</w:t>
            </w:r>
            <w:proofErr w:type="spellEnd"/>
            <w:r w:rsidRPr="00E55D51">
              <w:rPr>
                <w:rFonts w:ascii="Times New Roman" w:hAnsi="Times New Roman"/>
              </w:rPr>
              <w:t>.</w:t>
            </w:r>
          </w:p>
        </w:tc>
      </w:tr>
      <w:tr w:rsidR="00067D51" w:rsidRPr="00E55D51" w:rsidTr="00090D0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участников кружков и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942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5,5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перевыполнен. В течении 2020 года действующие кружки и клубные формирования пополнились новыми участниками.</w:t>
            </w:r>
          </w:p>
        </w:tc>
      </w:tr>
      <w:tr w:rsidR="00067D51" w:rsidRPr="00E55D51" w:rsidTr="00090D05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 xml:space="preserve">количество культурно-массовых мероприятий на платной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185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226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+22</w:t>
            </w:r>
          </w:p>
        </w:tc>
        <w:tc>
          <w:tcPr>
            <w:tcW w:w="4678" w:type="dxa"/>
          </w:tcPr>
          <w:p w:rsidR="00067D51" w:rsidRPr="00E55D51" w:rsidRDefault="00067D51" w:rsidP="00090D05">
            <w:pPr>
              <w:spacing w:line="259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Показатель перевыполнен. Значение показателя планировалось с учетом введенных ограничений в работе учреждений культуры. После ослабления ограничений количество мероприятий на платной основе значительно увеличилось.</w:t>
            </w:r>
          </w:p>
        </w:tc>
      </w:tr>
      <w:tr w:rsidR="00067D51" w:rsidRPr="00E55D51" w:rsidTr="00090D05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 xml:space="preserve">количество посетителей мероприятий на платной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6035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7442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+23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 xml:space="preserve">Показатель перевыполнен, В связи с возросшим спросом населения на культурно-массовые мероприятия. </w:t>
            </w:r>
          </w:p>
        </w:tc>
      </w:tr>
      <w:tr w:rsidR="00067D51" w:rsidRPr="00E55D51" w:rsidTr="00090D05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 xml:space="preserve">количество зрителей кинопоказов на платной 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 xml:space="preserve">чел. </w:t>
            </w:r>
          </w:p>
        </w:tc>
        <w:tc>
          <w:tcPr>
            <w:tcW w:w="1276" w:type="dxa"/>
          </w:tcPr>
          <w:p w:rsidR="00067D51" w:rsidRPr="00E55D51" w:rsidRDefault="00067D51" w:rsidP="00090D05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13750</w:t>
            </w:r>
          </w:p>
        </w:tc>
        <w:tc>
          <w:tcPr>
            <w:tcW w:w="1559" w:type="dxa"/>
          </w:tcPr>
          <w:p w:rsidR="00067D51" w:rsidRPr="00E55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-10</w:t>
            </w:r>
          </w:p>
        </w:tc>
        <w:tc>
          <w:tcPr>
            <w:tcW w:w="4678" w:type="dxa"/>
          </w:tcPr>
          <w:p w:rsidR="00067D51" w:rsidRPr="00E55D51" w:rsidRDefault="00067D51" w:rsidP="00090D0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Показатель не выполнен. Во втором квартале 2020 года работа кинотеатров на территории нашей области была приостановлена и возобновлена с 18 августа 2020 года при условии фиксированной наполняемости зрителями кинозала. В связи с введенными ограничениями по количеству наполняемости зала кинотеатра, показатель выполнить не удалось.</w:t>
            </w:r>
          </w:p>
        </w:tc>
      </w:tr>
      <w:tr w:rsidR="00067D51" w:rsidRPr="00E55D51" w:rsidTr="00090D05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3"/>
                <w:szCs w:val="24"/>
              </w:rPr>
              <w:t xml:space="preserve">Задача 3. </w:t>
            </w:r>
            <w:r w:rsidRPr="00284502">
              <w:rPr>
                <w:rFonts w:ascii="Times New Roman" w:hAnsi="Times New Roman"/>
                <w:b/>
                <w:sz w:val="23"/>
                <w:szCs w:val="24"/>
              </w:rPr>
              <w:t>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067D51" w:rsidRPr="00E55D51" w:rsidTr="00090D05">
        <w:trPr>
          <w:cantSplit/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выданных экземпляров библиотечного фонда читателям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320200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320261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+0,01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</w:pPr>
            <w:r w:rsidRPr="00E55D51">
              <w:rPr>
                <w:rFonts w:ascii="Times New Roman" w:hAnsi="Times New Roman"/>
                <w:sz w:val="23"/>
                <w:szCs w:val="23"/>
              </w:rPr>
              <w:t>Показатель незначительно перевыполнен в связи с увеличением читательской активности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67D51" w:rsidRPr="00E55D51" w:rsidTr="00090D05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выполненных справок (консультаций)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7850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8246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+5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  <w:rPr>
                <w:sz w:val="23"/>
                <w:szCs w:val="23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>Показатель перевыполнен</w:t>
            </w:r>
            <w:r w:rsidRPr="00E55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За отчетный период большее количество пользователей услугами библиотек обратились за справками и консультациями. </w:t>
            </w:r>
            <w:r w:rsidRPr="00E55D51">
              <w:rPr>
                <w:rFonts w:ascii="Times New Roman" w:hAnsi="Times New Roman"/>
                <w:sz w:val="23"/>
                <w:szCs w:val="23"/>
              </w:rPr>
              <w:t xml:space="preserve">С апреля 2020 года информационным центром центральной городской библиотеки им. С. Кузнецовой начата работа по предоставлению доступа к порталу </w:t>
            </w:r>
            <w:proofErr w:type="spellStart"/>
            <w:r w:rsidRPr="00E55D51">
              <w:rPr>
                <w:rFonts w:ascii="Times New Roman" w:hAnsi="Times New Roman"/>
                <w:sz w:val="23"/>
                <w:szCs w:val="23"/>
              </w:rPr>
              <w:t>Госуслуги</w:t>
            </w:r>
            <w:proofErr w:type="spellEnd"/>
            <w:r w:rsidRPr="00E55D51">
              <w:rPr>
                <w:rFonts w:ascii="Times New Roman" w:hAnsi="Times New Roman"/>
                <w:sz w:val="23"/>
                <w:szCs w:val="23"/>
              </w:rPr>
              <w:t>, что также повлияло на увеличение показателя.</w:t>
            </w:r>
          </w:p>
        </w:tc>
      </w:tr>
      <w:tr w:rsidR="00067D51" w:rsidRPr="00E55D51" w:rsidTr="00090D0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both"/>
              <w:rPr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численность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>11785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jc w:val="both"/>
              <w:rPr>
                <w:sz w:val="23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Показатель перевыполнен. Значение целевого показателя планировалось с учетом введенных ограничений в работе библиотек, рассчитать показатель со 100 % точностью не представлялось возможным.</w:t>
            </w:r>
          </w:p>
        </w:tc>
      </w:tr>
      <w:tr w:rsidR="00067D51" w:rsidRPr="00E55D51" w:rsidTr="00090D05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3"/>
                <w:szCs w:val="24"/>
              </w:rPr>
              <w:t xml:space="preserve">Задача 4. </w:t>
            </w:r>
            <w:r w:rsidRPr="00284502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Сохранение и развитие музейного дела, популяризация исторического сознания</w:t>
            </w:r>
          </w:p>
        </w:tc>
      </w:tr>
      <w:tr w:rsidR="00067D51" w:rsidRPr="00E55D51" w:rsidTr="00090D0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представленных (во всех формах) зрителю музейных предметов основного и вспомогательного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1855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+5,5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</w:pPr>
            <w:r w:rsidRPr="00E55D51">
              <w:rPr>
                <w:rFonts w:ascii="Times New Roman" w:eastAsia="Times New Roman" w:hAnsi="Times New Roman"/>
                <w:lang w:eastAsia="ru-RU"/>
              </w:rPr>
              <w:t xml:space="preserve">Показатель перевыполнен. Были организованы передвижные выставки. Обновлена экспозиция военного зала музея. </w:t>
            </w:r>
          </w:p>
        </w:tc>
      </w:tr>
      <w:tr w:rsidR="00067D51" w:rsidRPr="00E55D51" w:rsidTr="00090D0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посетителей музея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right"/>
              <w:rPr>
                <w:sz w:val="24"/>
                <w:szCs w:val="24"/>
              </w:rPr>
            </w:pPr>
            <w:r w:rsidRPr="00E55D5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E55D51">
              <w:rPr>
                <w:rFonts w:ascii="Times New Roman" w:hAnsi="Times New Roman"/>
                <w:sz w:val="23"/>
                <w:szCs w:val="23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-0,8</w:t>
            </w: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Показатель не выполнен в связи с введенными ограничениями в работе музея.</w:t>
            </w:r>
          </w:p>
        </w:tc>
      </w:tr>
      <w:tr w:rsidR="00067D51" w:rsidRPr="00E55D51" w:rsidTr="00090D0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both"/>
              <w:rPr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количество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10</w:t>
            </w:r>
          </w:p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067D51" w:rsidRPr="00E55D51" w:rsidRDefault="00067D51" w:rsidP="00090D05">
            <w:pPr>
              <w:jc w:val="both"/>
            </w:pPr>
          </w:p>
        </w:tc>
      </w:tr>
      <w:tr w:rsidR="00067D51" w:rsidRPr="00E55D51" w:rsidTr="00090D05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3"/>
                <w:szCs w:val="24"/>
              </w:rPr>
              <w:t xml:space="preserve">Задача 5. </w:t>
            </w:r>
            <w:r w:rsidRPr="00284502">
              <w:rPr>
                <w:rFonts w:ascii="Times New Roman" w:hAnsi="Times New Roman"/>
                <w:b/>
                <w:sz w:val="23"/>
                <w:szCs w:val="23"/>
              </w:rPr>
              <w:t xml:space="preserve">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067D51" w:rsidRPr="00E55D51" w:rsidTr="00090D0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Показатель не выполнен. В 2020 году в учреждениях культуры прошли шесть проверок со стороны контролирующих органов. По результатам трех проверок имеются замечания.</w:t>
            </w:r>
          </w:p>
        </w:tc>
      </w:tr>
      <w:tr w:rsidR="00067D51" w:rsidRPr="00E55D51" w:rsidTr="00090D05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jc w:val="both"/>
              <w:rPr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</w:rPr>
            </w:pPr>
            <w:r w:rsidRPr="00E55D51"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1559" w:type="dxa"/>
            <w:hideMark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+100</w:t>
            </w:r>
          </w:p>
        </w:tc>
        <w:tc>
          <w:tcPr>
            <w:tcW w:w="4678" w:type="dxa"/>
          </w:tcPr>
          <w:p w:rsidR="00067D51" w:rsidRPr="00E55D51" w:rsidRDefault="00067D51" w:rsidP="00090D05">
            <w:pPr>
              <w:jc w:val="both"/>
            </w:pPr>
            <w:r w:rsidRPr="00E55D51">
              <w:rPr>
                <w:rFonts w:ascii="Times New Roman" w:eastAsia="Times New Roman" w:hAnsi="Times New Roman"/>
                <w:lang w:eastAsia="ru-RU"/>
              </w:rPr>
              <w:t>В отчетном периоде отсутствовали жалобы на качество оказываемых услуг в сфере культуры.</w:t>
            </w:r>
          </w:p>
        </w:tc>
      </w:tr>
      <w:tr w:rsidR="00067D51" w:rsidRPr="00E55D51" w:rsidTr="00090D05">
        <w:trPr>
          <w:trHeight w:val="35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51" w:rsidRPr="00E55D51" w:rsidRDefault="00067D51" w:rsidP="00090D05">
            <w:pPr>
              <w:jc w:val="both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  <w:r w:rsidRPr="00E55D51">
              <w:rPr>
                <w:rFonts w:ascii="Times New Roman" w:hAnsi="Times New Roman"/>
                <w:b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067D51" w:rsidRPr="00E55D51" w:rsidTr="00090D0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количество работников, прошедших переподготовку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067D51" w:rsidRPr="00E55D51" w:rsidRDefault="00067D51" w:rsidP="00090D05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hAnsi="Times New Roman"/>
                <w:sz w:val="23"/>
                <w:szCs w:val="24"/>
              </w:rPr>
              <w:t>10</w:t>
            </w:r>
          </w:p>
        </w:tc>
        <w:tc>
          <w:tcPr>
            <w:tcW w:w="1559" w:type="dxa"/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+19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+190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E55D51" w:rsidRDefault="00067D51" w:rsidP="00090D05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E55D51">
              <w:rPr>
                <w:rFonts w:ascii="Times New Roman" w:eastAsia="Times New Roman" w:hAnsi="Times New Roman"/>
                <w:lang w:eastAsia="ru-RU"/>
              </w:rPr>
              <w:t xml:space="preserve">Показатель перевыполнен. В связи с введенными ограничениями в деятельности образовательных учреждений и переводе курсов повышения квалификации в дистанционный режим, многие работники прошли курсы повышения квалификации, т.к. стоимость курсов значительно снизилась. </w:t>
            </w:r>
          </w:p>
        </w:tc>
      </w:tr>
    </w:tbl>
    <w:p w:rsidR="00067D51" w:rsidRPr="00E55D51" w:rsidRDefault="00067D51" w:rsidP="00067D51">
      <w:pPr>
        <w:spacing w:after="0" w:line="240" w:lineRule="auto"/>
        <w:rPr>
          <w:sz w:val="23"/>
        </w:rPr>
      </w:pPr>
    </w:p>
    <w:p w:rsidR="00067D51" w:rsidRPr="00E55D51" w:rsidRDefault="00067D51" w:rsidP="00067D51"/>
    <w:p w:rsidR="00067D51" w:rsidRPr="00067D51" w:rsidRDefault="00067D51" w:rsidP="00067D51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067D51">
        <w:rPr>
          <w:rFonts w:ascii="Times New Roman" w:hAnsi="Times New Roman"/>
          <w:sz w:val="26"/>
          <w:szCs w:val="24"/>
        </w:rPr>
        <w:t>Отчет об исполнении мероприятий муниципальной программы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67D51">
        <w:rPr>
          <w:rFonts w:ascii="Times New Roman" w:hAnsi="Times New Roman"/>
          <w:b/>
          <w:sz w:val="26"/>
          <w:szCs w:val="24"/>
        </w:rPr>
        <w:t xml:space="preserve">«Развитие культуры </w:t>
      </w:r>
      <w:proofErr w:type="spellStart"/>
      <w:r w:rsidRPr="00067D51">
        <w:rPr>
          <w:rFonts w:ascii="Times New Roman" w:hAnsi="Times New Roman"/>
          <w:b/>
          <w:sz w:val="26"/>
          <w:szCs w:val="24"/>
        </w:rPr>
        <w:t>Бодайбинского</w:t>
      </w:r>
      <w:proofErr w:type="spellEnd"/>
      <w:r w:rsidRPr="00067D51">
        <w:rPr>
          <w:rFonts w:ascii="Times New Roman" w:hAnsi="Times New Roman"/>
          <w:b/>
          <w:sz w:val="26"/>
          <w:szCs w:val="24"/>
        </w:rPr>
        <w:t xml:space="preserve"> района»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67D51">
        <w:rPr>
          <w:rFonts w:ascii="Times New Roman" w:hAnsi="Times New Roman"/>
          <w:b/>
          <w:sz w:val="26"/>
          <w:szCs w:val="24"/>
        </w:rPr>
        <w:t>на 2020-2025 годы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067D51">
        <w:rPr>
          <w:rFonts w:ascii="Times New Roman" w:hAnsi="Times New Roman"/>
          <w:sz w:val="26"/>
          <w:szCs w:val="24"/>
        </w:rPr>
        <w:t xml:space="preserve">по состоянию на 1 января 2021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276"/>
        <w:gridCol w:w="1275"/>
        <w:gridCol w:w="1418"/>
        <w:gridCol w:w="1559"/>
        <w:gridCol w:w="1418"/>
        <w:gridCol w:w="1701"/>
        <w:gridCol w:w="1275"/>
        <w:gridCol w:w="1418"/>
        <w:gridCol w:w="1984"/>
      </w:tblGrid>
      <w:tr w:rsidR="00067D51" w:rsidRPr="00067D51" w:rsidTr="00090D05">
        <w:trPr>
          <w:trHeight w:val="729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№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п\п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Наименование подпрограммы Программы, основного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мероприятия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Плановый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срок исполнения мероприятия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(месяц, квартал)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Источник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финансирования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Объем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финансирования, предусмотренный на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2020 год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Профинансировано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за отчетный период,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Наименование показателя объема мероприятия,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(единица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измерения)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Плановое значение показателя мероприятия на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Фактическое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значение показателя мероприятия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Обоснование причин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отклонения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(при наличии)</w:t>
            </w:r>
          </w:p>
        </w:tc>
      </w:tr>
      <w:tr w:rsidR="00067D51" w:rsidRPr="00067D51" w:rsidTr="00090D05">
        <w:trPr>
          <w:trHeight w:val="165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11</w:t>
            </w:r>
          </w:p>
        </w:tc>
      </w:tr>
      <w:tr w:rsidR="00067D51" w:rsidRPr="00067D51" w:rsidTr="00090D05">
        <w:trPr>
          <w:trHeight w:val="165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4"/>
              </w:rPr>
            </w:pPr>
            <w:r w:rsidRPr="00067D51">
              <w:rPr>
                <w:rFonts w:ascii="Times New Roman" w:eastAsia="Times New Roman" w:hAnsi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067D51">
              <w:rPr>
                <w:rFonts w:ascii="Times New Roman" w:eastAsia="Times New Roman" w:hAnsi="Times New Roman"/>
                <w:b/>
                <w:sz w:val="23"/>
                <w:szCs w:val="24"/>
              </w:rPr>
              <w:t>Бодайбинского</w:t>
            </w:r>
            <w:proofErr w:type="spellEnd"/>
            <w:r w:rsidRPr="00067D51">
              <w:rPr>
                <w:rFonts w:ascii="Times New Roman" w:eastAsia="Times New Roman" w:hAnsi="Times New Roman"/>
                <w:b/>
                <w:sz w:val="23"/>
                <w:szCs w:val="24"/>
              </w:rPr>
              <w:t xml:space="preserve"> района» на 2020-2025 годы</w:t>
            </w:r>
          </w:p>
        </w:tc>
      </w:tr>
      <w:tr w:rsidR="00067D51" w:rsidRPr="00067D51" w:rsidTr="00090D05">
        <w:trPr>
          <w:trHeight w:val="165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067D51">
              <w:rPr>
                <w:rFonts w:ascii="Times New Roman" w:hAnsi="Times New Roman"/>
                <w:b/>
                <w:sz w:val="23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067D51" w:rsidRPr="00067D51" w:rsidTr="00090D05">
        <w:trPr>
          <w:trHeight w:val="2340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4"/>
              </w:rPr>
              <w:t>админист</w:t>
            </w:r>
            <w:proofErr w:type="spellEnd"/>
            <w:r w:rsidRPr="00067D51">
              <w:rPr>
                <w:rFonts w:ascii="Times New Roman" w:hAnsi="Times New Roman"/>
                <w:sz w:val="23"/>
                <w:szCs w:val="24"/>
              </w:rPr>
              <w:t>-рации МО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31430,2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31430,2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- МБ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28116,9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28116,9-МБ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1. Охват детей эстетическим образованием 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4"/>
              </w:rPr>
              <w:t>относительночислу</w:t>
            </w:r>
            <w:proofErr w:type="spell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обучающихся в общеобразовательных школах с 1 по 7 классы (%)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7,5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10,7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Показатель выполнен в сторону увеличения. Так как расчет показателя производится на основании статистических данных по количеству детей от 7 до 14 лет, проживающих в </w:t>
            </w:r>
            <w:proofErr w:type="spellStart"/>
            <w:r w:rsidRPr="00067D51">
              <w:rPr>
                <w:rFonts w:ascii="Times New Roman" w:eastAsia="Times New Roman" w:hAnsi="Times New Roman"/>
                <w:lang w:eastAsia="ru-RU"/>
              </w:rPr>
              <w:t>Бодайбинском</w:t>
            </w:r>
            <w:proofErr w:type="spellEnd"/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 районе, фактическое    значение показателя превысило планируемое значение в связи с уменьшением </w:t>
            </w:r>
            <w:r w:rsidRPr="00067D5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общего количества детей данных возрастных категорий, проживающих в районе. </w:t>
            </w:r>
          </w:p>
        </w:tc>
      </w:tr>
      <w:tr w:rsidR="00067D51" w:rsidRPr="00067D51" w:rsidTr="00090D05">
        <w:trPr>
          <w:trHeight w:val="1470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1.1.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Обеспечение деятельности музыкальных школ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г. Бодайбо и района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31392,0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31392,0- 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28078,8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28078,8-МБ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2. Численность учащихся (%)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98,6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Показатель не выполнен. Фактическое значение показателя выше запланированного, т.к. удалось сохранить контингент обучающихся в большем объеме.</w:t>
            </w:r>
          </w:p>
        </w:tc>
      </w:tr>
      <w:tr w:rsidR="00067D51" w:rsidRPr="00067D51" w:rsidTr="00090D05">
        <w:trPr>
          <w:trHeight w:val="553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 w:cs="Segoe UI"/>
                <w:sz w:val="23"/>
                <w:szCs w:val="24"/>
              </w:rPr>
            </w:pPr>
            <w:r w:rsidRPr="00067D51">
              <w:rPr>
                <w:rFonts w:ascii="Times New Roman" w:hAnsi="Times New Roman" w:cs="Segoe UI"/>
                <w:sz w:val="23"/>
                <w:szCs w:val="24"/>
              </w:rPr>
              <w:t>Организация и проведение культурно-массовых мероприятий в учреждениях дополнительного образования сферы культуры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9,4-МБ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9,4-МБ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3. Доля обучающихся, принимающих участие в конкурсах, смотрах и других творческих мероприятиях, в общем числе обучающихся в музыкальных школах (%)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99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100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67D51">
              <w:rPr>
                <w:rFonts w:ascii="Times New Roman" w:hAnsi="Times New Roman"/>
              </w:rPr>
              <w:t xml:space="preserve">Показатель не выполнен. В течение 2020 года все обучающиеся приняли участие в культурно-массовых мероприятиях, проводимых музыкальными школами района. </w:t>
            </w:r>
          </w:p>
        </w:tc>
      </w:tr>
      <w:tr w:rsidR="00067D51" w:rsidRPr="00067D51" w:rsidTr="00090D05">
        <w:trPr>
          <w:trHeight w:val="1474"/>
        </w:trPr>
        <w:tc>
          <w:tcPr>
            <w:tcW w:w="56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Выплата премии мэра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г. Бодайбо и района </w:t>
            </w:r>
            <w:r w:rsidRPr="00067D51">
              <w:rPr>
                <w:rFonts w:ascii="Times New Roman" w:hAnsi="Times New Roman"/>
                <w:sz w:val="23"/>
                <w:szCs w:val="24"/>
              </w:rPr>
              <w:lastRenderedPageBreak/>
              <w:t>одаренным детям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  <w:p w:rsidR="00067D51" w:rsidRPr="00067D51" w:rsidRDefault="00067D51" w:rsidP="00067D51">
            <w:pPr>
              <w:spacing w:line="259" w:lineRule="auto"/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28,8-МБ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28,7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28,7-МБ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165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spacing w:line="259" w:lineRule="auto"/>
              <w:rPr>
                <w:sz w:val="23"/>
                <w:szCs w:val="24"/>
              </w:rPr>
            </w:pPr>
            <w:r w:rsidRPr="00067D51">
              <w:rPr>
                <w:rFonts w:ascii="Times New Roman" w:hAnsi="Times New Roman"/>
                <w:b/>
                <w:sz w:val="23"/>
                <w:szCs w:val="24"/>
              </w:rPr>
              <w:lastRenderedPageBreak/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067D51" w:rsidRPr="00067D51" w:rsidTr="00090D05">
        <w:trPr>
          <w:trHeight w:val="1323"/>
        </w:trPr>
        <w:tc>
          <w:tcPr>
            <w:tcW w:w="568" w:type="dxa"/>
            <w:vMerge w:val="restart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Основное мероприятие: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Создание условий для организации культурно-досуговой деятельности населения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b/>
                <w:sz w:val="23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культуры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администрации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  <w:vMerge w:val="restart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73890,2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2225,0-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71665,2</w:t>
            </w: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70174,8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2225,0-ОБ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67949,8–МБ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</w:pPr>
            <w:r w:rsidRPr="00067D51">
              <w:rPr>
                <w:rFonts w:ascii="Times New Roman" w:hAnsi="Times New Roman"/>
                <w:sz w:val="23"/>
                <w:szCs w:val="23"/>
              </w:rPr>
              <w:fldChar w:fldCharType="begin"/>
            </w:r>
            <w:r w:rsidRPr="00067D51">
              <w:rPr>
                <w:rFonts w:ascii="Times New Roman" w:hAnsi="Times New Roman"/>
                <w:sz w:val="23"/>
                <w:szCs w:val="23"/>
              </w:rPr>
              <w:instrText xml:space="preserve"> LINK Excel.Sheet.12 Книга1 Лист1!R6C14 \a \f 5 \h  \* MERGEFORMAT </w:instrText>
            </w:r>
            <w:r w:rsidRPr="00067D5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1.Количество кружков и клубных формирований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76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75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</w:rPr>
            </w:pPr>
            <w:r w:rsidRPr="00067D51">
              <w:rPr>
                <w:rFonts w:ascii="Times New Roman" w:hAnsi="Times New Roman"/>
              </w:rPr>
              <w:t>Показатель не выполнен. В 2020 году прекратило свою деятельность одно клубное формирование.</w:t>
            </w:r>
          </w:p>
        </w:tc>
      </w:tr>
      <w:tr w:rsidR="00067D51" w:rsidRPr="00067D51" w:rsidTr="00090D05">
        <w:trPr>
          <w:trHeight w:val="1515"/>
        </w:trPr>
        <w:tc>
          <w:tcPr>
            <w:tcW w:w="568" w:type="dxa"/>
            <w:vMerge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843" w:type="dxa"/>
            <w:vMerge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vMerge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  <w:vMerge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2.Количество участников кружков и клубных формирований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942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994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Показатель перевыполнен. В течении 2020 года действующие кружки и клубные формирования пополнились новыми участниками.</w:t>
            </w:r>
          </w:p>
        </w:tc>
      </w:tr>
      <w:tr w:rsidR="00067D51" w:rsidRPr="00067D51" w:rsidTr="00090D05">
        <w:trPr>
          <w:trHeight w:val="1335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2.1.</w:t>
            </w: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Обеспечение деятельности учреждений клубного типа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63696,9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63696,9 -МБ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60716,7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60716,7-МБ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282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культурно-массовых мероприятий учреждениями клубного типа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621,5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621,5-МБ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460,1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460,1-МБ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3.Количество культурно-массовых мероприятий на платной основе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185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226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планировалось с учетом введенных ограничений в работе учреждений культуры. После ослабления ограничений </w:t>
            </w:r>
            <w:r w:rsidRPr="00067D51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мероприятий на платной основе значительно увеличилось.</w:t>
            </w:r>
          </w:p>
          <w:p w:rsidR="00067D51" w:rsidRPr="00067D51" w:rsidRDefault="00067D51" w:rsidP="00067D51">
            <w:pPr>
              <w:spacing w:line="259" w:lineRule="auto"/>
              <w:jc w:val="both"/>
              <w:rPr>
                <w:sz w:val="23"/>
                <w:szCs w:val="24"/>
              </w:rPr>
            </w:pPr>
          </w:p>
        </w:tc>
      </w:tr>
      <w:tr w:rsidR="00067D51" w:rsidRPr="00067D51" w:rsidTr="00090D05">
        <w:trPr>
          <w:trHeight w:val="132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lastRenderedPageBreak/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Выплата премии мэра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г. Бодайбо и района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одаренным </w:t>
            </w:r>
          </w:p>
          <w:p w:rsidR="00067D51" w:rsidRPr="00067D51" w:rsidRDefault="00067D51" w:rsidP="00067D51">
            <w:pPr>
              <w:spacing w:after="0" w:line="240" w:lineRule="auto"/>
              <w:rPr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детям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57,5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57,5-МБ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57,5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57,5-МБ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D51" w:rsidRPr="00067D51" w:rsidTr="00090D05">
        <w:trPr>
          <w:trHeight w:val="1231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деятельности городского парка культуры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3977,0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3977,0-МБ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3924,2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3924,2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4.Количество посетителей мероприятий на платной основе (чел.)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6035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7442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Показатель перевыполнен в связи с увеличением количества проведенных мероприятий на платной основе.</w:t>
            </w:r>
          </w:p>
        </w:tc>
      </w:tr>
      <w:tr w:rsidR="00067D51" w:rsidRPr="00067D51" w:rsidTr="00090D05">
        <w:trPr>
          <w:trHeight w:val="1299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деятельности кинотеатра «Витим»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3237,3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3237,3 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2716,3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2716,3-МБ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5.Количество зрителей кинопоказов на платной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основе (чел.)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13750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12310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Показатель не выполнен. В связи с введенными ограничениями по количеству наполняемости зала кинотеатра, показатель выполнить не удалось. </w:t>
            </w:r>
          </w:p>
        </w:tc>
      </w:tr>
      <w:tr w:rsidR="00067D51" w:rsidRPr="00067D51" w:rsidTr="007051F1">
        <w:trPr>
          <w:trHeight w:val="416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Реализация мероприятий перечня проектов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lastRenderedPageBreak/>
              <w:t>народных инициатив</w:t>
            </w:r>
            <w:bookmarkStart w:id="1" w:name="_GoBack"/>
            <w:bookmarkEnd w:id="1"/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300,0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225,0-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75,0-МБ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300,0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225,0-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75,0-МБ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270"/>
        </w:trPr>
        <w:tc>
          <w:tcPr>
            <w:tcW w:w="56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lastRenderedPageBreak/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165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hAnsi="Times New Roman"/>
                <w:b/>
                <w:sz w:val="23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067D51" w:rsidRPr="00067D51" w:rsidTr="00090D05">
        <w:trPr>
          <w:trHeight w:val="268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3.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администрации МО г. Бодайбо и района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  <w:p w:rsidR="00067D51" w:rsidRPr="00067D51" w:rsidRDefault="00067D51" w:rsidP="00067D51">
            <w:pPr>
              <w:spacing w:line="259" w:lineRule="auto"/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29720,2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5,1-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29715,1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-МБ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28998,0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5,1-ОБ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28992,9-МБ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1.Количество выданных экземпляров библиотечного фонда читателям (ед.)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320200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320261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Показатель перевыполнен, в связи с возросшим спросом населения  </w:t>
            </w:r>
          </w:p>
        </w:tc>
      </w:tr>
      <w:tr w:rsidR="00067D51" w:rsidRPr="00067D51" w:rsidTr="00090D05">
        <w:trPr>
          <w:trHeight w:val="1421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Обеспечение деятельности библиотек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г. Бодайбо и района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29169,4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29169,4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28469,1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28469,1-МБ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2.Количество выполненных справок (консультаций)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7850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8246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hAnsi="Times New Roman"/>
                <w:sz w:val="23"/>
                <w:szCs w:val="23"/>
              </w:rPr>
              <w:t>Показатель перевыполнен. Возрос спрос посетителей на справки и консультационную помощь.</w:t>
            </w:r>
          </w:p>
        </w:tc>
      </w:tr>
      <w:tr w:rsidR="00067D51" w:rsidRPr="00067D51" w:rsidTr="00090D05">
        <w:trPr>
          <w:trHeight w:val="1611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Организация и проведение культурно-массовых мероприятий библиотеками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215,8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  215,8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215,8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  215,8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51" w:rsidRPr="00067D51" w:rsidRDefault="00067D51" w:rsidP="00067D51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1429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4"/>
              </w:rPr>
              <w:t>библиотеч-ного</w:t>
            </w:r>
            <w:proofErr w:type="spell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фонда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330,0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330,0 -МБ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308,0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308,0 -МБ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3.Численность читателей (чел.)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11785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11830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Показатель перевыполнен. Незначительно увеличилось количество читателей. </w:t>
            </w:r>
          </w:p>
        </w:tc>
      </w:tr>
      <w:tr w:rsidR="00067D51" w:rsidRPr="00067D51" w:rsidTr="00090D05">
        <w:trPr>
          <w:trHeight w:val="1751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книжных фондов библиотек муниципальных образований Иркутской области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5,1-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5,1- ОБ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1751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283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Задача 4. Сохранение и развитие музейного дела, популяризация исторического сознания</w:t>
            </w:r>
          </w:p>
        </w:tc>
      </w:tr>
      <w:tr w:rsidR="00067D51" w:rsidRPr="00067D51" w:rsidTr="00090D05">
        <w:trPr>
          <w:trHeight w:val="2408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lastRenderedPageBreak/>
              <w:t>4.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Основное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Обеспечение сохранности и доступности населению музейных фондов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4"/>
              </w:rPr>
            </w:pP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4"/>
              </w:rPr>
              <w:t>админист</w:t>
            </w:r>
            <w:proofErr w:type="spellEnd"/>
            <w:r w:rsidRPr="00067D51">
              <w:rPr>
                <w:rFonts w:ascii="Times New Roman" w:hAnsi="Times New Roman"/>
                <w:sz w:val="23"/>
                <w:szCs w:val="24"/>
              </w:rPr>
              <w:t>-рации МО г. Бодайбо и района</w:t>
            </w: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8610,4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 xml:space="preserve">    8610,4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–МБ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8279,9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 8279,9-МБ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1.Количество представленных (во всех формах) зрителю музейных предметов основного и вспомогательного фондов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1855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1957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Показатель перевыполнен. Были организованы передвижные выставки. Обновлена экспозиция военного зала </w:t>
            </w:r>
            <w:proofErr w:type="gramStart"/>
            <w:r w:rsidRPr="00067D51">
              <w:rPr>
                <w:rFonts w:ascii="Times New Roman" w:eastAsia="Times New Roman" w:hAnsi="Times New Roman"/>
                <w:lang w:eastAsia="ru-RU"/>
              </w:rPr>
              <w:t xml:space="preserve">музея.  </w:t>
            </w:r>
            <w:proofErr w:type="gramEnd"/>
          </w:p>
        </w:tc>
      </w:tr>
      <w:tr w:rsidR="00067D51" w:rsidRPr="00067D51" w:rsidTr="00090D05">
        <w:trPr>
          <w:trHeight w:val="1452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Обеспечение деятельности городского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музея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8586,4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8586,4-МБ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8255,9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8255,9- 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2.Количество посетителей музея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067D5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992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Показатель не выполнен в связи с введенными ограничениями в работе музея.</w:t>
            </w:r>
          </w:p>
        </w:tc>
      </w:tr>
      <w:tr w:rsidR="00067D51" w:rsidRPr="00067D51" w:rsidTr="00090D05">
        <w:trPr>
          <w:trHeight w:val="1119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Организация и проведение культурно-массовых мероприятий музеем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24,0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24,0–МБ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24,0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24,0–МБ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3.Количество выездных </w:t>
            </w:r>
          </w:p>
          <w:p w:rsidR="00067D51" w:rsidRPr="00067D51" w:rsidRDefault="00067D51" w:rsidP="00067D51">
            <w:pPr>
              <w:spacing w:after="0" w:line="240" w:lineRule="auto"/>
            </w:pPr>
            <w:r w:rsidRPr="00067D51">
              <w:rPr>
                <w:rFonts w:ascii="Times New Roman" w:hAnsi="Times New Roman"/>
                <w:sz w:val="23"/>
                <w:szCs w:val="23"/>
              </w:rPr>
              <w:t>выставок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10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</w:p>
        </w:tc>
      </w:tr>
      <w:tr w:rsidR="00067D51" w:rsidRPr="00067D51" w:rsidTr="00090D05">
        <w:trPr>
          <w:trHeight w:val="270"/>
        </w:trPr>
        <w:tc>
          <w:tcPr>
            <w:tcW w:w="15735" w:type="dxa"/>
            <w:gridSpan w:val="11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067D51" w:rsidRPr="00067D51" w:rsidTr="00090D05">
        <w:trPr>
          <w:trHeight w:val="140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5.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bCs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Осуществление реализации Программы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администрации МО г. Бодайбо и района</w:t>
            </w: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61597,5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61597,5-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МБ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59702,6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59772,6-МБ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1.Количество обоснованных замечаний со стороны контролирующих, надзорных органов и вышестоящих организаций (ед.)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Показатель не выполнен. В 2020 году в учреждениях культуры прошли шесть проверок со стороны контролирующих органов</w:t>
            </w:r>
          </w:p>
        </w:tc>
      </w:tr>
      <w:tr w:rsidR="00067D51" w:rsidRPr="00067D51" w:rsidTr="00090D05">
        <w:trPr>
          <w:trHeight w:val="1545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lastRenderedPageBreak/>
              <w:t>5.1.</w:t>
            </w: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3894,3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 3894,3 </w:t>
            </w: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-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3779,7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3779,7-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rPr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2.Количество жалоб, поданных на качество оказываемых услуг в сфере культуры (ед.)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В течение 2020 года жалобы на качество оказываемых услуг учреждениями культуры отсутствовали</w:t>
            </w:r>
          </w:p>
        </w:tc>
      </w:tr>
      <w:tr w:rsidR="00067D51" w:rsidRPr="00067D51" w:rsidTr="00090D05">
        <w:trPr>
          <w:trHeight w:val="1920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5.2.</w:t>
            </w: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57703,2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  57703,2</w:t>
            </w:r>
            <w:r w:rsidRPr="00067D51">
              <w:rPr>
                <w:rFonts w:ascii="Times New Roman" w:hAnsi="Times New Roman"/>
                <w:bCs/>
              </w:rPr>
              <w:t>-</w:t>
            </w:r>
            <w:r w:rsidRPr="00067D51">
              <w:rPr>
                <w:rFonts w:ascii="Times New Roman" w:hAnsi="Times New Roman"/>
              </w:rPr>
              <w:t>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55922,9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 xml:space="preserve"> 55922,9</w:t>
            </w:r>
            <w:r w:rsidRPr="00067D51">
              <w:rPr>
                <w:rFonts w:ascii="Times New Roman" w:hAnsi="Times New Roman"/>
                <w:bCs/>
              </w:rPr>
              <w:t>-</w:t>
            </w:r>
            <w:r w:rsidRPr="00067D51">
              <w:rPr>
                <w:rFonts w:ascii="Times New Roman" w:hAnsi="Times New Roman"/>
              </w:rPr>
              <w:t>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067D51" w:rsidRPr="00067D51" w:rsidTr="00090D05">
        <w:trPr>
          <w:trHeight w:val="1950"/>
        </w:trPr>
        <w:tc>
          <w:tcPr>
            <w:tcW w:w="568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6.</w:t>
            </w:r>
          </w:p>
        </w:tc>
        <w:tc>
          <w:tcPr>
            <w:tcW w:w="1843" w:type="dxa"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Переподготовка и повышение квалификации</w:t>
            </w:r>
          </w:p>
        </w:tc>
        <w:tc>
          <w:tcPr>
            <w:tcW w:w="1276" w:type="dxa"/>
          </w:tcPr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proofErr w:type="gramStart"/>
            <w:r w:rsidRPr="00067D51">
              <w:rPr>
                <w:rFonts w:ascii="Times New Roman" w:hAnsi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 w:rsidRPr="00067D51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4"/>
              </w:rPr>
              <w:t>админист</w:t>
            </w:r>
            <w:proofErr w:type="spellEnd"/>
            <w:r w:rsidRPr="00067D51">
              <w:rPr>
                <w:rFonts w:ascii="Times New Roman" w:hAnsi="Times New Roman"/>
                <w:sz w:val="23"/>
                <w:szCs w:val="24"/>
              </w:rPr>
              <w:t>-рации МО г. Бодайбо и района</w:t>
            </w:r>
          </w:p>
          <w:p w:rsidR="00067D51" w:rsidRPr="00067D51" w:rsidRDefault="00067D51" w:rsidP="00067D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IY</w:t>
            </w: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бюджет МО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218,0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 xml:space="preserve">     218,0 </w:t>
            </w:r>
            <w:r w:rsidRPr="00067D51">
              <w:rPr>
                <w:rFonts w:ascii="Times New Roman" w:hAnsi="Times New Roman"/>
                <w:bCs/>
                <w:sz w:val="23"/>
                <w:szCs w:val="24"/>
              </w:rPr>
              <w:t>-</w:t>
            </w:r>
            <w:r w:rsidRPr="00067D51">
              <w:rPr>
                <w:rFonts w:ascii="Times New Roman" w:hAnsi="Times New Roman"/>
                <w:sz w:val="23"/>
                <w:szCs w:val="24"/>
              </w:rPr>
              <w:t>МБ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110,6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из них: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110,6-МБ</w:t>
            </w:r>
          </w:p>
        </w:tc>
        <w:tc>
          <w:tcPr>
            <w:tcW w:w="1701" w:type="dxa"/>
          </w:tcPr>
          <w:p w:rsidR="00067D51" w:rsidRPr="00067D51" w:rsidRDefault="00067D51" w:rsidP="00067D51">
            <w:pPr>
              <w:spacing w:line="259" w:lineRule="auto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1. Количество работников, прошедших переподготовку и повышение квалификации (чел.)</w:t>
            </w:r>
          </w:p>
        </w:tc>
        <w:tc>
          <w:tcPr>
            <w:tcW w:w="1275" w:type="dxa"/>
          </w:tcPr>
          <w:p w:rsidR="00067D51" w:rsidRPr="00067D51" w:rsidRDefault="00067D51" w:rsidP="00067D51">
            <w:pPr>
              <w:spacing w:line="259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10</w:t>
            </w:r>
          </w:p>
        </w:tc>
        <w:tc>
          <w:tcPr>
            <w:tcW w:w="1418" w:type="dxa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067D51" w:rsidRPr="00067D51" w:rsidRDefault="00067D51" w:rsidP="00067D51">
            <w:pPr>
              <w:spacing w:line="259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lang w:eastAsia="ru-RU"/>
              </w:rPr>
              <w:t>В связи с введенными ограничениями в основной деятельности учреждений культуры, многие работники прошли курсы повышения квалификации в дистанционном режиме.</w:t>
            </w:r>
          </w:p>
        </w:tc>
      </w:tr>
      <w:tr w:rsidR="00067D51" w:rsidRPr="00067D51" w:rsidTr="00090D05">
        <w:trPr>
          <w:trHeight w:val="904"/>
        </w:trPr>
        <w:tc>
          <w:tcPr>
            <w:tcW w:w="6380" w:type="dxa"/>
            <w:gridSpan w:val="5"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Cs/>
                <w:sz w:val="23"/>
                <w:szCs w:val="23"/>
              </w:rPr>
              <w:t>205466,5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 них: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2230,1-ОБ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 203236,4-</w:t>
            </w: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195382,8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из них: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2230,1-ОБ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193152,7-МБ</w:t>
            </w:r>
          </w:p>
        </w:tc>
        <w:tc>
          <w:tcPr>
            <w:tcW w:w="6378" w:type="dxa"/>
            <w:gridSpan w:val="4"/>
          </w:tcPr>
          <w:p w:rsidR="00067D51" w:rsidRPr="00067D51" w:rsidRDefault="00067D51" w:rsidP="00067D51">
            <w:pPr>
              <w:spacing w:line="259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</w:tbl>
    <w:p w:rsidR="00067D51" w:rsidRPr="00067D51" w:rsidRDefault="00067D51" w:rsidP="00067D51">
      <w:pPr>
        <w:spacing w:line="259" w:lineRule="auto"/>
        <w:rPr>
          <w:sz w:val="23"/>
          <w:szCs w:val="24"/>
        </w:rPr>
      </w:pPr>
    </w:p>
    <w:p w:rsidR="00067D51" w:rsidRPr="00067D51" w:rsidRDefault="00067D51" w:rsidP="00067D51">
      <w:pPr>
        <w:spacing w:line="259" w:lineRule="auto"/>
        <w:rPr>
          <w:sz w:val="23"/>
          <w:szCs w:val="24"/>
        </w:rPr>
      </w:pPr>
    </w:p>
    <w:p w:rsidR="002A7C74" w:rsidRDefault="002A7C74"/>
    <w:p w:rsidR="00067D51" w:rsidRDefault="00067D51"/>
    <w:p w:rsidR="00067D51" w:rsidRDefault="00067D51">
      <w:pPr>
        <w:sectPr w:rsidR="00067D51" w:rsidSect="00090D05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262"/>
      <w:bookmarkEnd w:id="2"/>
      <w:r w:rsidRPr="00067D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D5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D5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использовании финансовых средств, 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D5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в бюджете МО г. Бодайбо и района 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D51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D51">
        <w:rPr>
          <w:rFonts w:ascii="Times New Roman" w:hAnsi="Times New Roman"/>
          <w:b/>
          <w:sz w:val="24"/>
          <w:szCs w:val="24"/>
        </w:rPr>
        <w:t xml:space="preserve">«Развитие культуры </w:t>
      </w:r>
      <w:proofErr w:type="spellStart"/>
      <w:r w:rsidRPr="00067D51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Pr="00067D51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D51">
        <w:rPr>
          <w:rFonts w:ascii="Times New Roman" w:hAnsi="Times New Roman"/>
          <w:b/>
          <w:sz w:val="24"/>
          <w:szCs w:val="24"/>
        </w:rPr>
        <w:t>на 2020-2025 годы</w:t>
      </w:r>
    </w:p>
    <w:p w:rsidR="00067D51" w:rsidRPr="00067D51" w:rsidRDefault="00067D51" w:rsidP="00067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51">
        <w:rPr>
          <w:rFonts w:ascii="Times New Roman" w:hAnsi="Times New Roman"/>
          <w:sz w:val="24"/>
          <w:szCs w:val="24"/>
        </w:rPr>
        <w:t>по состоянию на 1января 2021 года</w:t>
      </w:r>
    </w:p>
    <w:p w:rsidR="00067D51" w:rsidRPr="00067D51" w:rsidRDefault="00067D51" w:rsidP="00067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118"/>
        <w:gridCol w:w="1559"/>
        <w:gridCol w:w="1560"/>
      </w:tblGrid>
      <w:tr w:rsidR="00067D51" w:rsidRPr="00067D51" w:rsidTr="00090D05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Наименование Программы,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подпрограммы Программы,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основного мероприятия,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Расходы бюджета МО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г. Бодайбо и района,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тыс. руб.</w:t>
            </w:r>
          </w:p>
        </w:tc>
      </w:tr>
      <w:tr w:rsidR="00067D51" w:rsidRPr="00067D51" w:rsidTr="00090D05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план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 1 января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исполнение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 1 января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2021 года</w:t>
            </w:r>
          </w:p>
        </w:tc>
      </w:tr>
      <w:tr w:rsidR="00067D51" w:rsidRPr="00067D51" w:rsidTr="00090D05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Муниципальная программа «Развитие культуры </w:t>
            </w:r>
            <w:proofErr w:type="spellStart"/>
            <w:r w:rsidRPr="00067D51">
              <w:rPr>
                <w:rFonts w:ascii="Times New Roman" w:eastAsia="Times New Roman" w:hAnsi="Times New Roman"/>
                <w:b/>
                <w:sz w:val="23"/>
                <w:szCs w:val="23"/>
              </w:rPr>
              <w:t>Бодайбинского</w:t>
            </w:r>
            <w:proofErr w:type="spellEnd"/>
            <w:r w:rsidRPr="00067D51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района» на 2020-2025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всего,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51">
              <w:rPr>
                <w:rFonts w:ascii="Times New Roman" w:hAnsi="Times New Roman"/>
                <w:b/>
                <w:bCs/>
                <w:sz w:val="24"/>
                <w:szCs w:val="24"/>
              </w:rPr>
              <w:t>205466,5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67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195382,8</w:t>
            </w:r>
          </w:p>
        </w:tc>
      </w:tr>
      <w:tr w:rsidR="00067D51" w:rsidRPr="00067D51" w:rsidTr="00090D05">
        <w:trPr>
          <w:trHeight w:val="43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2230,1-ОБ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D51">
              <w:rPr>
                <w:rFonts w:ascii="Times New Roman" w:hAnsi="Times New Roman"/>
                <w:sz w:val="24"/>
                <w:szCs w:val="24"/>
              </w:rPr>
              <w:t xml:space="preserve"> 203236,4-</w:t>
            </w:r>
            <w:r w:rsidRPr="0006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2230,1-ОБ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193152,7-МБ</w:t>
            </w:r>
          </w:p>
        </w:tc>
      </w:tr>
      <w:tr w:rsidR="00067D51" w:rsidRPr="00067D51" w:rsidTr="00090D05">
        <w:trPr>
          <w:trHeight w:val="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Реализация дополнительного образования в сфере культуры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ответственный исполнитель</w:t>
            </w:r>
            <w:r w:rsidRPr="00067D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 xml:space="preserve">Управление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культуры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участник</w:t>
            </w:r>
            <w:r w:rsidRPr="00067D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: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образовательное учреждение дополнительного образования «Детская музыкальная школа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г. Бодайбо и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31430,2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</w:rPr>
              <w:t>28116,9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6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Обеспечение деятельности музыкальных школ г. Бодайбо и района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90D0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31392,0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28078,8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10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культурно-массовых мероприятий в учреждениях дополнительного образования сферы культуры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9,4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9,4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8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Выплата премии мэра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г. Бодайбо и района одаренным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детям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28,7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Основное мероприятие: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ответственный исполнитель</w:t>
            </w:r>
            <w:r w:rsidRPr="00067D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участники</w:t>
            </w:r>
            <w:r w:rsidRPr="00067D51">
              <w:rPr>
                <w:rFonts w:ascii="Times New Roman" w:hAnsi="Times New Roman"/>
                <w:sz w:val="23"/>
                <w:szCs w:val="23"/>
                <w:lang w:eastAsia="ru-RU"/>
              </w:rPr>
              <w:t>:</w:t>
            </w:r>
            <w:r w:rsidRPr="00067D5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-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«Культурно-досуговый центр г. Бодайбо и района»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- 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73890,2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</w:rPr>
              <w:t>70174,8</w:t>
            </w:r>
          </w:p>
        </w:tc>
      </w:tr>
      <w:tr w:rsidR="00067D51" w:rsidRPr="00067D51" w:rsidTr="00090D0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Обеспечение деятельности учреждений клубного типа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63696,9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60716,7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8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культурно-массовых мероприятий учреждениями клубного типа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621,5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460,1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5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Выплата премии мэра г. Бодайбо и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района одаренным детям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57,5</w:t>
            </w:r>
          </w:p>
        </w:tc>
      </w:tr>
      <w:tr w:rsidR="00067D51" w:rsidRPr="00067D51" w:rsidTr="00090D05">
        <w:trPr>
          <w:trHeight w:val="4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деятельности городского парка культуры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3924,2</w:t>
            </w:r>
          </w:p>
        </w:tc>
      </w:tr>
      <w:tr w:rsidR="00067D51" w:rsidRPr="00067D51" w:rsidTr="00090D05">
        <w:trPr>
          <w:trHeight w:val="4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деятельности кинотеатра «Витим»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3237,3</w:t>
            </w:r>
          </w:p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2716,3</w:t>
            </w:r>
          </w:p>
        </w:tc>
      </w:tr>
      <w:tr w:rsidR="00067D51" w:rsidRPr="00067D51" w:rsidTr="00090D05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Реализация мероприятий перечня проектов народных инициатив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300,0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12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2000,0</w:t>
            </w:r>
          </w:p>
        </w:tc>
      </w:tr>
      <w:tr w:rsidR="00067D51" w:rsidRPr="00067D51" w:rsidTr="00090D05">
        <w:trPr>
          <w:trHeight w:val="14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ответственный исполнитель</w:t>
            </w: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участник:</w:t>
            </w:r>
            <w:r w:rsidRPr="00067D5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культуры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«Централизованная библиотечная система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г. Бодайбо и района»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29720,2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</w:rPr>
              <w:t>28998,0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Обеспечение деятельности библиотек г. Бодайбо и района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29169,4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28469,1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культурно-массовых мероприятий библиотеками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200" w:line="276" w:lineRule="auto"/>
              <w:jc w:val="right"/>
            </w:pPr>
            <w:r w:rsidRPr="00067D51">
              <w:rPr>
                <w:rFonts w:ascii="Times New Roman" w:hAnsi="Times New Roman"/>
                <w:sz w:val="23"/>
                <w:szCs w:val="23"/>
              </w:rPr>
              <w:t>215,8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200" w:line="276" w:lineRule="auto"/>
              <w:jc w:val="right"/>
            </w:pPr>
            <w:r w:rsidRPr="00067D51">
              <w:rPr>
                <w:rFonts w:ascii="Times New Roman" w:hAnsi="Times New Roman"/>
                <w:sz w:val="23"/>
                <w:szCs w:val="23"/>
              </w:rPr>
              <w:t>215,8</w:t>
            </w:r>
          </w:p>
        </w:tc>
      </w:tr>
      <w:tr w:rsidR="00067D51" w:rsidRPr="00067D51" w:rsidTr="00090D0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Комплектование библиотечного фонда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330,0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308,0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5,1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5,1</w:t>
            </w:r>
          </w:p>
        </w:tc>
      </w:tr>
      <w:tr w:rsidR="00067D51" w:rsidRPr="00067D51" w:rsidTr="00090D05">
        <w:trPr>
          <w:trHeight w:val="10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0,0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200"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067D51" w:rsidRPr="00067D51" w:rsidTr="00090D05">
        <w:trPr>
          <w:trHeight w:val="7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 xml:space="preserve">ответственный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исполнитель</w:t>
            </w:r>
            <w:r w:rsidRPr="00067D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-Управление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участник</w:t>
            </w:r>
            <w:r w:rsidRPr="00067D51">
              <w:rPr>
                <w:rFonts w:ascii="Times New Roman" w:hAnsi="Times New Roman"/>
                <w:b/>
                <w:sz w:val="23"/>
                <w:szCs w:val="23"/>
                <w:u w:val="single"/>
                <w:lang w:eastAsia="ru-RU"/>
              </w:rPr>
              <w:t>:</w:t>
            </w:r>
            <w:r w:rsidRPr="00067D5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культуры «</w:t>
            </w:r>
            <w:proofErr w:type="spellStart"/>
            <w:r w:rsidRPr="00067D51">
              <w:rPr>
                <w:rFonts w:ascii="Times New Roman" w:hAnsi="Times New Roman"/>
                <w:sz w:val="23"/>
                <w:szCs w:val="23"/>
              </w:rPr>
              <w:t>Бодабинский</w:t>
            </w:r>
            <w:proofErr w:type="spellEnd"/>
            <w:r w:rsidRPr="00067D51">
              <w:rPr>
                <w:rFonts w:ascii="Times New Roman" w:hAnsi="Times New Roman"/>
                <w:sz w:val="23"/>
                <w:szCs w:val="23"/>
              </w:rPr>
              <w:t xml:space="preserve"> городской краеведческий музей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им. В.Ф. Верещагина»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8610,4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/>
                <w:sz w:val="23"/>
                <w:szCs w:val="24"/>
              </w:rPr>
              <w:t>8279,9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Обеспечение деятельности </w:t>
            </w:r>
          </w:p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городского музея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8586,4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8255,9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культурно-массовых мероприятий музеем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24,0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24,0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8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Осуществление реализации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 xml:space="preserve">ответственный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исполнитель</w:t>
            </w: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-Управление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участник</w:t>
            </w:r>
            <w:r w:rsidRPr="00067D5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культуры «Централизованная бухгалтерия управления культуры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г. Бодайбо и района»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61597,5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sz w:val="23"/>
                <w:szCs w:val="23"/>
              </w:rPr>
              <w:t>59702,6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9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3894,3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3779,7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57703,2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 w:rsidRPr="00067D51">
              <w:rPr>
                <w:rFonts w:ascii="Times New Roman" w:hAnsi="Times New Roman"/>
                <w:sz w:val="23"/>
                <w:szCs w:val="24"/>
              </w:rPr>
              <w:t>55922,9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51" w:rsidRPr="00067D51" w:rsidTr="00090D05">
        <w:trPr>
          <w:trHeight w:val="8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Переподготовка и повышение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 xml:space="preserve">ответственный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исполнитель</w:t>
            </w:r>
            <w:r w:rsidRPr="00067D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7D51">
              <w:rPr>
                <w:rFonts w:ascii="Times New Roman" w:hAnsi="Times New Roman"/>
                <w:sz w:val="23"/>
                <w:szCs w:val="23"/>
              </w:rPr>
              <w:t>Управление культуры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67D51">
              <w:rPr>
                <w:rFonts w:ascii="Times New Roman" w:hAnsi="Times New Roman"/>
                <w:sz w:val="23"/>
                <w:szCs w:val="23"/>
                <w:u w:val="single"/>
              </w:rPr>
              <w:t xml:space="preserve">участники:  </w:t>
            </w:r>
          </w:p>
          <w:p w:rsidR="00067D51" w:rsidRPr="00067D51" w:rsidRDefault="00067D51" w:rsidP="0006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Управление культуры;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 xml:space="preserve">МКОУ ДО «ДМШ 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г. Бодайбо и района»;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МКУ «КДЦ г. Бодайбо и района»;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МКУК «ЦБС г. Бодайбо и района»;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Бодайбинский городской краеведческий музей;</w:t>
            </w:r>
          </w:p>
          <w:p w:rsidR="00067D51" w:rsidRPr="00067D51" w:rsidRDefault="00067D51" w:rsidP="00067D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7D51">
              <w:rPr>
                <w:rFonts w:ascii="Times New Roman" w:hAnsi="Times New Roman"/>
                <w:sz w:val="23"/>
                <w:szCs w:val="23"/>
              </w:rPr>
              <w:t>МКУК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67D51">
              <w:rPr>
                <w:rFonts w:ascii="Times New Roman" w:hAnsi="Times New Roman"/>
                <w:b/>
                <w:bCs/>
                <w:sz w:val="23"/>
                <w:szCs w:val="23"/>
              </w:rPr>
              <w:t>218,0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4"/>
              </w:rPr>
            </w:pPr>
            <w:r w:rsidRPr="00067D51">
              <w:rPr>
                <w:rFonts w:ascii="Times New Roman" w:hAnsi="Times New Roman"/>
                <w:b/>
                <w:sz w:val="23"/>
                <w:szCs w:val="24"/>
              </w:rPr>
              <w:t>110,6</w:t>
            </w:r>
          </w:p>
          <w:p w:rsidR="00067D51" w:rsidRPr="00067D51" w:rsidRDefault="00067D51" w:rsidP="0006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067D51" w:rsidRPr="00067D51" w:rsidRDefault="00067D51" w:rsidP="00067D51">
      <w:pPr>
        <w:spacing w:after="200" w:line="276" w:lineRule="auto"/>
      </w:pPr>
    </w:p>
    <w:p w:rsidR="00067D51" w:rsidRDefault="00067D51">
      <w:pPr>
        <w:sectPr w:rsidR="00067D51" w:rsidSect="00067D51">
          <w:pgSz w:w="11905" w:h="16838"/>
          <w:pgMar w:top="284" w:right="851" w:bottom="1134" w:left="1276" w:header="709" w:footer="709" w:gutter="0"/>
          <w:cols w:space="720"/>
        </w:sectPr>
      </w:pPr>
    </w:p>
    <w:p w:rsidR="00090D05" w:rsidRPr="00090D05" w:rsidRDefault="00090D05" w:rsidP="00090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Оценка степени достижения задач в 2020 году</w:t>
      </w:r>
    </w:p>
    <w:p w:rsidR="00090D05" w:rsidRPr="00090D05" w:rsidRDefault="00090D05" w:rsidP="00090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05" w:rsidRPr="00090D05" w:rsidRDefault="00090D05" w:rsidP="00090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418"/>
        <w:gridCol w:w="6379"/>
      </w:tblGrid>
      <w:tr w:rsidR="00090D05" w:rsidRPr="00090D05" w:rsidTr="00090D05">
        <w:trPr>
          <w:trHeight w:val="3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Факты, однозначно свидетельствующие </w:t>
            </w: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объективной оценке</w:t>
            </w:r>
          </w:p>
        </w:tc>
      </w:tr>
      <w:tr w:rsidR="00090D05" w:rsidRPr="00090D05" w:rsidTr="00090D05">
        <w:trPr>
          <w:trHeight w:val="64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D05" w:rsidRPr="00090D05" w:rsidTr="00090D05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Сохранение и развитие дополнительного образования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задачи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отчетном периоде на 3,2 % увеличился охват эстетическим образованием учащихся общеобразовательных школ с 1 по 7 классы. На значение показателя повлияли объективные обстоятельства- уменьшение количества детей от 7 до 14 лет в </w:t>
            </w:r>
            <w:proofErr w:type="spellStart"/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Бодайбинском</w:t>
            </w:r>
            <w:proofErr w:type="spellEnd"/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районе. Показатель по сохранению численности обучающихся детей выполнен и больше запланированного на 3,6%.  В полном объеме выполнен показатель участия обучающихся в культурно-массовых мероприятиях, проводимых в музыкальных школах района.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искусств, активно участвует в интернет-конкурсах по различным дисциплинам. Обучающаяся музыкальной школы г. Бодайбо стала лауреатом премии Мэра г. Бодайбо и района за выдающиеся достижения в учебе. </w:t>
            </w:r>
          </w:p>
          <w:p w:rsidR="00090D05" w:rsidRPr="00090D05" w:rsidRDefault="00090D05" w:rsidP="00090D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 педагогов музыкальных школ района прошли в 2020 году курсы повышения квалификации.</w:t>
            </w:r>
          </w:p>
        </w:tc>
      </w:tr>
      <w:tr w:rsidR="00090D05" w:rsidRPr="00090D05" w:rsidTr="00090D05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В 2020 году, после введения ограничительных мер, досуговыми центрами и клубами были подготовлены и размещены в официальном профиле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0D05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, в группах мессенджера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 192 мероприятия, количество просмотров – 60037. К просмотрам были подготовлены: концертные программы, посвященные Дню Победы, Дню защиты Детей, Дням </w:t>
            </w:r>
            <w:r w:rsidRPr="000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русской духовности и культуры, Дню пожилого человека, Дню Матери, отчетные концерты творческих коллективов. В онлайн-формате было проведено 32 творческих конкурса для детей и многодетных семей, 22 мастер-класса по декоративно-прикладному творчеству для всех возрастных групп. Участники кружков и клубных формирований из досуговых центров поселков Артемовский,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>, Перевоз и клуба п. Кропоткин приняли активное участие в дистанционных конкурсах. Многие участники стали лауреатами и дипломантами вышеуказанных конкурсов.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>Клубное объединение «</w:t>
            </w:r>
            <w:proofErr w:type="spellStart"/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>Сардаана</w:t>
            </w:r>
            <w:proofErr w:type="spellEnd"/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 xml:space="preserve">» досугового центра п. Перевоз приняли участие в </w:t>
            </w:r>
            <w:r w:rsidRPr="00090D0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</w:t>
            </w:r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Международной выставке – ярмарке «Сокровища Севера.  Мастера и художники России 2020», проходившего в г. Москве. Представители ДЦ п. Перевоз стали лауреатами выставки и обладателями специального приза.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>Три специалиста учреждений досугового типа прошли курсы повышения квалификации.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С августа 2020 года, с выполнением всех санитарных требований, возобновил работу кинотеатр «Витим».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В 2020 году подготовлено и проведено 226 мероприятий на платной основе, которые посетили 7442 человека. Более 12000 зрителей воспользовались услугами кинотеатра. </w:t>
            </w:r>
          </w:p>
        </w:tc>
      </w:tr>
      <w:tr w:rsidR="00090D05" w:rsidRPr="00090D05" w:rsidTr="00090D05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На 01.01.2021 года численность зарегистрированных пользователей (читателей) составила- 11830 человек, количество выданных пользователям справок составило- 8246 единиц, количество выданных читателям экземпляров библиотечного фонда -320261. Основные показатели деятельности библиотек ниже показателей 2019 года, чему есть объективное объяснение- деятельность библиотек, согласно федеральному и областному законодательству, длительный период времени была ограничена.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района перешли на удаленную работу, организовав ее в социальных сетях и мессенджерах.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Специалистами городских библиотек- Центральной городской библиотеки им. С. Кузнецовой и городской детской библиотекой им. В.Д. Давыдовой были организованы различные акции и конкурсы для читателей, направленные на популяризацию и пропаганду чтения во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самоизоляции. Специалисты информационного центра «Спутник+» еженедельно готовили для пользователей социальных сетей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 на интересующие читателей темы, первая лекция была размещена в апреле 2020 года на тему «Судебный пристав: его задачи и полномочия».  С апреля 2020 года начата работа по предоставлению доступа к порталу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Не прекращалась работа по освещению памятных дат, связанных с историей России, с юбилеями отечественных и зарубежных писателей и поэтов.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В удаленном режиме прошел районный конкурс сочинений «Мужества вечный пример», посвященный судьбам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бодайбинцев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 – участников Великой Отечественной Войны 1941-1945 гг. К закрытию Года Памяти и славы сотрудники Центральной городской библиотеки им. С. Кузнецовой на своем канале в </w:t>
            </w:r>
            <w:r w:rsidRPr="00090D05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090D05">
              <w:rPr>
                <w:rFonts w:ascii="Times New Roman" w:hAnsi="Times New Roman"/>
                <w:sz w:val="24"/>
                <w:szCs w:val="24"/>
              </w:rPr>
              <w:t xml:space="preserve"> разместили историческую панораму «Карающая рука замученных народов», рассказывающую о ходе и итогах Нюрнбергского процесса.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Коллектив Городской детской библиотеки им. В.Д. Давыдовой запустил информационный сетевой проект «Поэты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 – детям» в сети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.  За период действия ограничительных мер библиотекари МКУК «ЦБС г. Бодайбо и района» стали участниками 25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</w:rPr>
              <w:t xml:space="preserve"> и онлайн-мероприятий, направленных на повышение профессиональных навыков.  Дистанционно прошли обучение по дополнительным профессиональным программам повышения квалификации 5 сотрудников.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Регулярно велась работа по обслуживанию читателей и</w:t>
            </w: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предоставлению информационных справок</w:t>
            </w:r>
            <w:r w:rsidRPr="00090D05">
              <w:rPr>
                <w:rFonts w:ascii="Times New Roman" w:hAnsi="Times New Roman"/>
                <w:sz w:val="24"/>
                <w:szCs w:val="24"/>
              </w:rPr>
              <w:t xml:space="preserve"> - книговыдача осуществлялась </w:t>
            </w: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предварительной записи, передача информации - посредством электронной почты пользователей. Работа по </w:t>
            </w:r>
            <w:proofErr w:type="spellStart"/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>книгоношеству</w:t>
            </w:r>
            <w:proofErr w:type="spellEnd"/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дом инвалидам и маломобильному населению непродолжительное </w:t>
            </w:r>
            <w:r w:rsidRPr="00090D05">
              <w:rPr>
                <w:rFonts w:ascii="Times New Roman" w:hAnsi="Times New Roman"/>
                <w:sz w:val="24"/>
                <w:szCs w:val="24"/>
              </w:rPr>
              <w:t xml:space="preserve">время была приостановлена. 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Услугами книгонош в 2020 году воспользовались 20 жителей района. В основном это люди пенсионного возраста и люди, имеющие ОВЗ. </w:t>
            </w:r>
          </w:p>
        </w:tc>
      </w:tr>
      <w:tr w:rsidR="00090D05" w:rsidRPr="00090D05" w:rsidTr="00090D05">
        <w:trPr>
          <w:trHeight w:val="7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4. Сохранение и развитие музейного дела, популяризация исторического сознания</w:t>
            </w:r>
          </w:p>
          <w:p w:rsidR="00090D05" w:rsidRPr="00090D05" w:rsidRDefault="00090D05" w:rsidP="0009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Бодайбинский городской краеведческий музей имени В.Ф. Верещагина в 2020 году также перешел на работу в онлайн-формате. В год празднования 75-й годовщины Победы в Великой Отечественной войне 1941-1945 годов запущены онлайн- акции «Победа глазами детей» и «Война коснулась всех». Также специалистами музея созданы и размещены онлайн-выставки различной тематики: «Лирический вальс», «Русская изба», «История народного образования», «День памяти жертв политических репрессий», «История новогодней игрушки». Общее количество просмотров онлайн-выставок составило 1488. Кроме онлайн-выставок в телекоммуникационной сети Интернет были размещены онлайн-викторина «Прогулка по городу» и интерактивная экскурсия «Заповедные места края».</w:t>
            </w:r>
          </w:p>
          <w:p w:rsidR="00090D05" w:rsidRPr="00090D05" w:rsidRDefault="00090D05" w:rsidP="00090D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За время действующих ограничений в работе музея три специалиста музея прошли дистанционные курсы повышения квалификации, один специалист прошел профессиональную переподготовку.</w:t>
            </w:r>
          </w:p>
          <w:p w:rsidR="00090D05" w:rsidRPr="00090D05" w:rsidRDefault="00090D05" w:rsidP="00090D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Также работниками музея были оформлены новые выставки и экспозиции. Стационарные выставки - «Советское детство», «Герои тех времен», «Крученый мяч», «История края в изданиях книг», «Герои тех времен». Передвижные - «Женский силуэт на фоне истории», «Через годы, через поколенье…».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 xml:space="preserve">Не прекращалась работа музея и по экскурсионной деятельности. В общей сложности, по предварительной записи были проведены 32 экскурсии. 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Продолжалась работа по регистрации музейных предметов в Государственном каталоге Музейного фонда Российской Федерации.  Плановое значение на 2020 год составляло 750 единиц фонда, фактически специалистами музея было зарегистрировано 891 единица, из которых 785 единиц ранее значились в фондах музея, 106 единиц-из нового поступления в фонды.</w:t>
            </w:r>
          </w:p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обновлена экспозиция в военном зале музея, окончен проект «Военный альбом». Была начата работа по обновлению экспозиции промышленного зала.</w:t>
            </w:r>
          </w:p>
        </w:tc>
      </w:tr>
      <w:tr w:rsidR="00090D05" w:rsidRPr="00090D05" w:rsidTr="00090D05">
        <w:trPr>
          <w:trHeight w:val="1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0D05">
              <w:rPr>
                <w:rFonts w:ascii="Times New Roman" w:eastAsiaTheme="minorHAnsi" w:hAnsi="Times New Roman"/>
                <w:sz w:val="24"/>
                <w:szCs w:val="24"/>
              </w:rPr>
              <w:t>В 2020 году в учреждениях культуры подведомственных управлению культуры, были проведены шесть проверок со стороны надзорных и контролирующих органов. По трем проверкам имелись замечания, которые в настоящее время устранены. На качество оказываемых услуг жалобы в 2020 году не поступали.</w:t>
            </w:r>
          </w:p>
        </w:tc>
      </w:tr>
      <w:tr w:rsidR="00090D05" w:rsidRPr="00090D05" w:rsidTr="00090D05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hAnsi="Times New Roman"/>
                <w:sz w:val="24"/>
                <w:szCs w:val="24"/>
              </w:rPr>
              <w:t xml:space="preserve">Целевой показатель по количеству работников, прошедших курсы повышения квалификации выполнен со значительным увеличением. Увеличение произошло в связи с переводом курсов повышения квалификации в дистанционный формат, что значительно уменьшило их стоимость и позволило большему количеству работникам пройти вышеуказанные курсы. </w:t>
            </w:r>
          </w:p>
        </w:tc>
      </w:tr>
      <w:tr w:rsidR="00090D05" w:rsidRPr="00090D05" w:rsidTr="00090D05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шт. (%):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/ (67)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/(33)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05" w:rsidRPr="00090D05" w:rsidRDefault="00090D05" w:rsidP="00090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05" w:rsidRPr="00090D05" w:rsidRDefault="00090D05" w:rsidP="0009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D05" w:rsidRPr="00090D05" w:rsidRDefault="00090D05" w:rsidP="00090D0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05" w:rsidRPr="00090D05" w:rsidRDefault="00090D05" w:rsidP="00090D0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05" w:rsidRPr="00090D05" w:rsidRDefault="00090D05" w:rsidP="00090D0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05" w:rsidRPr="00090D05" w:rsidRDefault="00090D05" w:rsidP="00090D05">
      <w:pPr>
        <w:spacing w:after="200" w:line="276" w:lineRule="auto"/>
        <w:rPr>
          <w:rFonts w:eastAsia="Times New Roman"/>
          <w:lang w:eastAsia="ru-RU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spacing w:line="259" w:lineRule="auto"/>
        <w:rPr>
          <w:rFonts w:asciiTheme="minorHAnsi" w:eastAsiaTheme="minorHAnsi" w:hAnsiTheme="minorHAnsi" w:cstheme="minorBidi"/>
        </w:rPr>
      </w:pPr>
    </w:p>
    <w:p w:rsidR="00090D05" w:rsidRDefault="00090D05" w:rsidP="00090D05">
      <w:pPr>
        <w:pStyle w:val="a4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  <w:sectPr w:rsidR="00090D05" w:rsidSect="00090D05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090D05" w:rsidRPr="00FB3B51" w:rsidRDefault="00090D05" w:rsidP="00090D05">
      <w:pPr>
        <w:pStyle w:val="a4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lastRenderedPageBreak/>
        <w:t>Пояснительная записка к отчету о реализации муниципальной</w:t>
      </w:r>
    </w:p>
    <w:p w:rsidR="00090D05" w:rsidRPr="00FB3B51" w:rsidRDefault="00090D05" w:rsidP="00090D05">
      <w:pPr>
        <w:pStyle w:val="a4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программы «Развитие культуры </w:t>
      </w:r>
      <w:proofErr w:type="spellStart"/>
      <w:r w:rsidRPr="00FB3B51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Pr="00FB3B51">
        <w:rPr>
          <w:rFonts w:ascii="Times New Roman" w:hAnsi="Times New Roman" w:cs="Times New Roman"/>
          <w:sz w:val="25"/>
          <w:szCs w:val="25"/>
        </w:rPr>
        <w:t xml:space="preserve"> района»</w:t>
      </w:r>
    </w:p>
    <w:p w:rsidR="00090D05" w:rsidRPr="00FB3B51" w:rsidRDefault="00090D05" w:rsidP="00090D05">
      <w:pPr>
        <w:pStyle w:val="a4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на 2020-2025 годы (далее- Программа) за 2020 год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В целях обеспечения эффективности и результативности расходования бюджетных средств, в соответствии с Порядком разработки, реализации и оценки эффективности реализации муниципальных программ Администрации муниципального образования г. Бодайбо и района была разработана Муниципальная программа «Развитие культуры </w:t>
      </w:r>
      <w:proofErr w:type="spellStart"/>
      <w:r w:rsidRPr="00FB3B51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Pr="00FB3B51">
        <w:rPr>
          <w:rFonts w:ascii="Times New Roman" w:hAnsi="Times New Roman" w:cs="Times New Roman"/>
          <w:sz w:val="25"/>
          <w:szCs w:val="25"/>
        </w:rPr>
        <w:t xml:space="preserve"> района» на 2020-2025 годы, которая утверждена постановлением Администрации г. Бодайбо и района от 12.11.2019 № 218-пп.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За период реализации Программы в течение 2020 года в нее были внесены следующие изменения: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Постановлением Администрации города Бодайбо и района от 27.03.2020 № 59-п. Изменения внесены в целях корректировки ресурсного обеспечения и эффективности расходования бюджетных средств, корректировки целевых показателей мероприятий Программы.  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Постановлением Администрации города Бодайбо и района от 19.06.2020 № 111-пп. Изменения внесены в целях корректировки ресурсного обеспечения и эффективности расходования бюджетных средств, корректировки целевых показателей мероприятий Программы.  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Постановлением Администрации города Бодайбо и района от 30.09.2020 № 175-п изменения внесены в целях корректировки ресурсного обеспечения и эффективности расходования бюджетных средств, корректировки целевых показателей мероприятий Программы.  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Постановлением Администрации города Бодайбо и района от 16.12.2020 № 218-п изменения внесены в целях корректировки ресурсного обеспечения и эффективности расходования бюджетных средств, корректировки целевых показателей мероприятий Программы.</w:t>
      </w:r>
      <w:r w:rsidRPr="00FB3B51">
        <w:rPr>
          <w:rFonts w:ascii="Times New Roman" w:hAnsi="Times New Roman"/>
          <w:sz w:val="25"/>
          <w:szCs w:val="25"/>
        </w:rPr>
        <w:tab/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Приказом Управления культуры администрации г. Бодайбо и района от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20.02.2020 № 11внесены изменения в План мероприятий по реализации Программы в связи с изменениями в плане </w:t>
      </w:r>
      <w:r w:rsidRPr="00FB3B51">
        <w:rPr>
          <w:rFonts w:ascii="Times New Roman" w:eastAsia="Calibri" w:hAnsi="Times New Roman" w:cs="Times New Roman"/>
          <w:sz w:val="25"/>
          <w:szCs w:val="25"/>
        </w:rPr>
        <w:t>мероприятий «Организация и проведение культурно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массовых мероприятий учреждениями клубного типа».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Приказом Управления культуры администрации г. Бодайбо и района от 02.04.2020 № 22 внесены изменения в План мероприятий по реализации Программы в связи с изложением его в новой редакции.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Приказом Управления культуры администрации г. Бодайбо и района от 22.06.2020 № 38 внесены изменения в План мероприятий по реализации Программы в связи с изложением его в новой редакции.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Приказом Управления культуры администрации г. Бодайбо и района от 30.09.2020 № 63 внесены изменения в План мероприятий по реализации Программы в связи с изложением его в новой редакции.</w:t>
      </w:r>
    </w:p>
    <w:p w:rsidR="00090D05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Приказом Управления культуры администрации г. Бодайбо и района от 17.12.2020 № 79 внесены изменения в План мероприятий по реализации Программы в связи с изложением его в новой редакции.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В связи с эпидемиологической ситуацией на территории Российской Федерации и Иркутской области в частности, на основании указов Губернатора Иркутской области от </w:t>
      </w:r>
      <w:r w:rsidRPr="00FB3B51">
        <w:rPr>
          <w:rFonts w:ascii="Times New Roman" w:hAnsi="Times New Roman"/>
          <w:sz w:val="25"/>
          <w:szCs w:val="25"/>
        </w:rPr>
        <w:lastRenderedPageBreak/>
        <w:t>18.03.2020 № 59-уг</w:t>
      </w:r>
      <w:r w:rsidRPr="00FB3B5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ситуации»</w:t>
      </w:r>
      <w:r w:rsidRPr="00FB3B51">
        <w:rPr>
          <w:rFonts w:ascii="Times New Roman" w:hAnsi="Times New Roman"/>
          <w:sz w:val="25"/>
          <w:szCs w:val="25"/>
        </w:rPr>
        <w:t>, от 12.10.2020 № 279-у «</w:t>
      </w:r>
      <w:r w:rsidRPr="00FB3B51">
        <w:rPr>
          <w:rFonts w:ascii="Times New Roman" w:eastAsia="Times New Roman" w:hAnsi="Times New Roman"/>
          <w:bCs/>
          <w:spacing w:val="3"/>
          <w:kern w:val="36"/>
          <w:sz w:val="25"/>
          <w:szCs w:val="25"/>
          <w:lang w:eastAsia="ru-RU"/>
        </w:rPr>
        <w:t xml:space="preserve"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Pr="00FB3B51">
        <w:rPr>
          <w:rFonts w:ascii="Times New Roman" w:hAnsi="Times New Roman"/>
          <w:sz w:val="25"/>
          <w:szCs w:val="25"/>
        </w:rPr>
        <w:t xml:space="preserve"> введенных на основании них ограничений и запретов в работе учреждений культуры, выполнение целевых показателей, запланированных на 2020 год не представлялось возможным. На основании вышеизложенного руководителями учреждений культуры, подведомственных управлению культуры администрации МО г. Бодайбо и района, за исключением МКОУ ДО «ДМШ г. Бодайбо и района», были приняты решения об уменьшении значений целевых показателей и приведении их к реальным.</w:t>
      </w:r>
    </w:p>
    <w:p w:rsidR="00090D05" w:rsidRPr="00FB3B51" w:rsidRDefault="00090D05" w:rsidP="00090D0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На реализацию основного мероприятии «Реализация дополнительного </w:t>
      </w:r>
    </w:p>
    <w:p w:rsidR="00090D05" w:rsidRPr="00FB3B51" w:rsidRDefault="00090D05" w:rsidP="00090D0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образования в сфере культуры» были предусмотрены ассигнования в сумме </w:t>
      </w:r>
      <w:r w:rsidRPr="00FB3B51">
        <w:rPr>
          <w:rFonts w:ascii="Times New Roman" w:hAnsi="Times New Roman"/>
          <w:bCs/>
          <w:sz w:val="25"/>
          <w:szCs w:val="25"/>
        </w:rPr>
        <w:t>31430,2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тыс. руб., все средства бюджета МО г. Бодайбо и района. Средства предусмотрены на следующие мероприятия:</w:t>
      </w:r>
    </w:p>
    <w:p w:rsidR="00090D05" w:rsidRPr="00FB3B51" w:rsidRDefault="00090D05" w:rsidP="00090D05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обеспечение деятельности музыкальных школ г. Бодайбо и района- 31392,0 тыс. руб.;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организация и проведение культурно-массовых мероприятий в учреждениях </w:t>
      </w:r>
    </w:p>
    <w:p w:rsidR="00090D05" w:rsidRPr="00FB3B51" w:rsidRDefault="00090D05" w:rsidP="00090D0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дополнительного образования сферы культуры 9,4 тыс. руб.;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выплата премии мэра г. Бодайбо и района одаренным детям 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>28,8</w:t>
      </w:r>
      <w:r w:rsidRPr="00FB3B51">
        <w:rPr>
          <w:rFonts w:ascii="Times New Roman" w:hAnsi="Times New Roman"/>
          <w:sz w:val="25"/>
          <w:szCs w:val="25"/>
        </w:rPr>
        <w:t xml:space="preserve"> тыс. руб.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На отчетную дату на реализацию вышеуказанных мероприятий Программы израсходовано средств в общей сложности </w:t>
      </w:r>
      <w:r w:rsidRPr="00FB3B51">
        <w:rPr>
          <w:rFonts w:ascii="Times New Roman" w:eastAsia="Calibri" w:hAnsi="Times New Roman" w:cs="Times New Roman"/>
          <w:sz w:val="25"/>
          <w:szCs w:val="25"/>
        </w:rPr>
        <w:t xml:space="preserve">28116,9 </w:t>
      </w:r>
      <w:r w:rsidRPr="00FB3B51">
        <w:rPr>
          <w:rFonts w:ascii="Times New Roman" w:hAnsi="Times New Roman" w:cs="Times New Roman"/>
          <w:sz w:val="25"/>
          <w:szCs w:val="25"/>
        </w:rPr>
        <w:t xml:space="preserve">тыс. руб., что составляет 89,4% от запланированных ассигнований. В полном объеме использованы средства на организацию и проведение культурно-массовых мероприятий и выплату премии мэра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г. Бодайбо и района одаренным детям.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Основная масса неизрасходованных денежных средств образовалась по статьям: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«заработная плата, начисления на выплаты по оплате труда». Экономия образовалась в связи с уходом преподавателя музыкальной школы в отпуск по родам и уходу за ребенком;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«проезд к месту отпуска и обратно». Экономия образовалась в связи с тем, что из-за введенных ограничений в работе санаториев, баз отдыха, отелей, многие работники отказались от поездок;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«расходы по проезду к месту служебной командировки и обратно», «расходы по найму жилых помещений». Денежные средства не освоены в связи с переводом курсов повышения квалификации педагогов в заочный и дистанционный форматы;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В общей сложности экономия средств по вышеуказанным статьям составила 3312,4 тыс. руб.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В отчетном 2020 году целевые показатели Программы удалось выполнить частично, но основная цель по сохранению дополнительного образования сферы культуры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 В отчетном периоде на 3,2 % увеличился охват эстетическим образованием учащихся общеобразовательных школ с 1 по 7 классы. На значение показателя повлияли объективные обстоятельства- уменьшение количества детей от 7 до 14 лет в </w:t>
      </w:r>
      <w:proofErr w:type="spellStart"/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>Бодайбинском</w:t>
      </w:r>
      <w:proofErr w:type="spellEnd"/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районе. Показатель по сохранению численности обучающихся детей выполнен и больше запланированного на 3,6%.  В полном 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объеме выполнен показатель участия обучающихся в культурно-массовых мероприятиях, проводимых в музыкальных школах района.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искусств, активно участвует в интернет-конкурсах по различным дисциплинам. Обучающаяся музыкальной школы г. Бодайбо стала лауреатом премии Мэра г. Бодайбо и района за выдающиеся достижения в учебе.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>Десять педагогов музыкальных школ района прошли в 2020 году курсы повышения квалификации.</w:t>
      </w:r>
    </w:p>
    <w:p w:rsidR="00090D05" w:rsidRPr="00FB3B51" w:rsidRDefault="00090D05" w:rsidP="00090D0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На реализацию основного мероприятия Программы «Создание условий для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организации культурно-досуговой деятельности населения» предусмотрены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ассигнования в сумме </w:t>
      </w:r>
      <w:r w:rsidRPr="00FB3B51">
        <w:rPr>
          <w:rFonts w:ascii="Times New Roman" w:eastAsia="Calibri" w:hAnsi="Times New Roman" w:cs="Times New Roman"/>
          <w:bCs/>
          <w:sz w:val="25"/>
          <w:szCs w:val="25"/>
        </w:rPr>
        <w:t xml:space="preserve">73890,2 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тыс. руб., </w:t>
      </w:r>
      <w:r w:rsidRPr="00FB3B51">
        <w:rPr>
          <w:rFonts w:ascii="Times New Roman" w:hAnsi="Times New Roman" w:cs="Times New Roman"/>
          <w:sz w:val="25"/>
          <w:szCs w:val="25"/>
        </w:rPr>
        <w:t>из которых 2</w:t>
      </w:r>
      <w:r w:rsidRPr="00FB3B51">
        <w:rPr>
          <w:rFonts w:ascii="Times New Roman" w:eastAsia="Calibri" w:hAnsi="Times New Roman" w:cs="Times New Roman"/>
          <w:bCs/>
          <w:sz w:val="25"/>
          <w:szCs w:val="25"/>
        </w:rPr>
        <w:t xml:space="preserve">225,0 </w:t>
      </w:r>
      <w:r w:rsidRPr="00FB3B51">
        <w:rPr>
          <w:rFonts w:ascii="Times New Roman" w:hAnsi="Times New Roman" w:cs="Times New Roman"/>
          <w:bCs/>
          <w:sz w:val="25"/>
          <w:szCs w:val="25"/>
        </w:rPr>
        <w:t>тыс. руб. - средства областного бюджета, из них: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>- 2000,0 тыс. руб. предусмотрены на восстановление мемориальных сооружений и объектов, увековечивающих память погибших при защите Отечества;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 xml:space="preserve">- 225,0 тыс. руб. предусмотрены на </w:t>
      </w:r>
      <w:r w:rsidRPr="00FB3B51">
        <w:rPr>
          <w:rFonts w:ascii="Times New Roman" w:eastAsia="Calibri" w:hAnsi="Times New Roman" w:cs="Times New Roman"/>
          <w:sz w:val="25"/>
          <w:szCs w:val="25"/>
        </w:rPr>
        <w:t>реализацию мероприятий перечня проектов народных инициатив</w:t>
      </w:r>
      <w:r w:rsidRPr="00FB3B51">
        <w:rPr>
          <w:rFonts w:ascii="Times New Roman" w:hAnsi="Times New Roman" w:cs="Times New Roman"/>
          <w:bCs/>
          <w:sz w:val="25"/>
          <w:szCs w:val="25"/>
        </w:rPr>
        <w:t>;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B3B51">
        <w:rPr>
          <w:rFonts w:ascii="Times New Roman" w:hAnsi="Times New Roman" w:cs="Times New Roman"/>
          <w:bCs/>
          <w:sz w:val="25"/>
          <w:szCs w:val="25"/>
        </w:rPr>
        <w:tab/>
        <w:t xml:space="preserve">- </w:t>
      </w:r>
      <w:r w:rsidRPr="00FB3B51">
        <w:rPr>
          <w:rFonts w:ascii="Times New Roman" w:eastAsia="Calibri" w:hAnsi="Times New Roman" w:cs="Times New Roman"/>
          <w:sz w:val="25"/>
          <w:szCs w:val="25"/>
        </w:rPr>
        <w:t xml:space="preserve">75271,9 тыс. руб. - 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средства бюджета МО г. Бодайбо и района.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>В том числе на мероприятия: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обеспечение деятельности учреждений клубного типа – </w:t>
      </w:r>
      <w:r w:rsidRPr="00FB3B51">
        <w:rPr>
          <w:rFonts w:ascii="Times New Roman" w:eastAsia="Calibri" w:hAnsi="Times New Roman" w:cs="Times New Roman"/>
          <w:sz w:val="25"/>
          <w:szCs w:val="25"/>
        </w:rPr>
        <w:t xml:space="preserve">63696,9 </w:t>
      </w:r>
      <w:r w:rsidRPr="00FB3B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 руб., </w:t>
      </w:r>
      <w:r w:rsidRPr="00FB3B51">
        <w:rPr>
          <w:rFonts w:ascii="Times New Roman" w:hAnsi="Times New Roman" w:cs="Times New Roman"/>
          <w:sz w:val="25"/>
          <w:szCs w:val="25"/>
        </w:rPr>
        <w:t>все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B3B51">
        <w:rPr>
          <w:rFonts w:ascii="Times New Roman" w:hAnsi="Times New Roman" w:cs="Times New Roman"/>
          <w:sz w:val="25"/>
          <w:szCs w:val="25"/>
        </w:rPr>
        <w:t xml:space="preserve">средства бюджета МО г. Бодайбо и района;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организация и проведение культурно-массовых мероприятий учреждениями клубного типа - 621,5 </w:t>
      </w:r>
      <w:r w:rsidRPr="00FB3B51">
        <w:rPr>
          <w:rFonts w:ascii="Times New Roman" w:hAnsi="Times New Roman"/>
          <w:bCs/>
          <w:sz w:val="25"/>
          <w:szCs w:val="25"/>
        </w:rPr>
        <w:t xml:space="preserve">тыс. руб. – все средства местного бюджета;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выплата премии мэра г. Бодайбо и района одаренным детям – 57,5 </w:t>
      </w:r>
      <w:r w:rsidRPr="00FB3B51">
        <w:rPr>
          <w:rFonts w:ascii="Times New Roman" w:hAnsi="Times New Roman" w:cs="Times New Roman"/>
          <w:bCs/>
          <w:sz w:val="25"/>
          <w:szCs w:val="25"/>
        </w:rPr>
        <w:t>тыс. руб. – средства бюджета МО г. Бодайбо и района;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организация деятельности городского парка культуры- </w:t>
      </w:r>
      <w:r w:rsidRPr="00FB3B51">
        <w:rPr>
          <w:rFonts w:ascii="Times New Roman" w:eastAsia="Calibri" w:hAnsi="Times New Roman" w:cs="Times New Roman"/>
          <w:sz w:val="25"/>
          <w:szCs w:val="25"/>
        </w:rPr>
        <w:t xml:space="preserve">3977,0 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тыс. руб.- средства бюджета МО г. Бодайбо и района; 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организация деятельности кинотеатра «Витим» 3237,3 </w:t>
      </w:r>
      <w:r w:rsidRPr="00FB3B51">
        <w:rPr>
          <w:rFonts w:ascii="Times New Roman" w:hAnsi="Times New Roman"/>
          <w:bCs/>
          <w:sz w:val="25"/>
          <w:szCs w:val="25"/>
        </w:rPr>
        <w:t xml:space="preserve">тыс. руб.- средства бюджета МО г. Бодайбо и района;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Pr="00FB3B51">
        <w:rPr>
          <w:rFonts w:ascii="Times New Roman" w:hAnsi="Times New Roman" w:cs="Times New Roman"/>
          <w:sz w:val="25"/>
          <w:szCs w:val="25"/>
        </w:rPr>
        <w:t xml:space="preserve">реализация мероприятий перечня проектов народных инициатив – 300,0 тыс. руб., из которых 225,0 тыс. руб.- средства областного бюджета, </w:t>
      </w:r>
      <w:r w:rsidRPr="00FB3B51">
        <w:rPr>
          <w:rFonts w:ascii="Times New Roman" w:eastAsia="Calibri" w:hAnsi="Times New Roman" w:cs="Times New Roman"/>
          <w:sz w:val="25"/>
          <w:szCs w:val="25"/>
        </w:rPr>
        <w:t>75,0 тыс. руб. - средства бюджета МО г. Бодайбо и района</w:t>
      </w:r>
      <w:r w:rsidRPr="00FB3B51">
        <w:rPr>
          <w:rFonts w:ascii="Times New Roman" w:hAnsi="Times New Roman" w:cs="Times New Roman"/>
          <w:sz w:val="25"/>
          <w:szCs w:val="25"/>
        </w:rPr>
        <w:t>;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3B51">
        <w:rPr>
          <w:rFonts w:ascii="Times New Roman" w:hAnsi="Times New Roman" w:cs="Times New Roman"/>
          <w:sz w:val="25"/>
          <w:szCs w:val="25"/>
        </w:rPr>
        <w:tab/>
        <w:t xml:space="preserve">- </w:t>
      </w:r>
      <w:r w:rsidRPr="00FB3B5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иные межбюджетные трансферты на восстановление мемориальных сооружений и объектов, увековечивающих память погибших при защите Отечества- 2000,0 тыс. руб.- средства областного бюджета.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Всего в 2020 году на реализацию вышеуказанного основного мероприятия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израсходованы финансовые средства в общей сумме </w:t>
      </w:r>
      <w:r w:rsidRPr="00FB3B51">
        <w:rPr>
          <w:rFonts w:ascii="Times New Roman" w:eastAsia="Calibri" w:hAnsi="Times New Roman" w:cs="Times New Roman"/>
          <w:sz w:val="25"/>
          <w:szCs w:val="25"/>
        </w:rPr>
        <w:t xml:space="preserve">70174,8 </w:t>
      </w:r>
      <w:r w:rsidRPr="00FB3B51">
        <w:rPr>
          <w:rFonts w:ascii="Times New Roman" w:hAnsi="Times New Roman" w:cs="Times New Roman"/>
          <w:sz w:val="25"/>
          <w:szCs w:val="25"/>
        </w:rPr>
        <w:t>тыс. руб. (в том числе средства областного бюджета), что составляет 95% от ассигнований, запланированных на текущий год. Средства областного бюджета освоены в сумме 2225,0 тыс. руб. освоены в полном объеме.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ab/>
        <w:t>Основная масса неиспользованных средств образовалась по статьям расходов: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«заработная плата, начисления на выплаты по оплате труда». Экономия образовалась в связи с нахождением работников на «больничных»;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«расходы по проезду к месту служебной командировки и обратно», «расходы по найму жилых помещений». Денежные средства не освоены в связи с проведением курсов повышения квалификации в дистанционном формате.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lastRenderedPageBreak/>
        <w:t>- «коммунальные услуги». Основной объем экономии образовался в связи с тем, что в культурно-досуговом центре г. Бодайбо в зимний период работал один электрический котел для автономного отопления, а средства планировались с учетом работы двух котлов.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ab/>
        <w:t>- «культурно-массовые мероприятия». Экономия средств образовалась из-за отсутствия возможности проведения запланированных культурно-массовых мероприятий в связи с введением ограничений в работе клубных учреждений.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ab/>
        <w:t>- «организация работы кинотеатра «Витим». Экономия средств образовалась в связи с расторжением муниципального контракта на оказание агентских услуг по публичному показу фильмов. Расторжение контракта произошло в связи с временным запретом на работу кинотеатров на территории Иркутской области.</w:t>
      </w:r>
    </w:p>
    <w:p w:rsidR="00090D05" w:rsidRPr="00FB3B51" w:rsidRDefault="00090D05" w:rsidP="00090D0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Всего на реализацию основного мероприятия</w:t>
      </w:r>
      <w:r w:rsidRPr="00FB3B51">
        <w:rPr>
          <w:rFonts w:ascii="Times New Roman" w:hAnsi="Times New Roman" w:cs="Times New Roman"/>
          <w:sz w:val="25"/>
          <w:szCs w:val="25"/>
          <w:lang w:eastAsia="ru-RU"/>
        </w:rPr>
        <w:t xml:space="preserve"> Программы «Осуществление </w:t>
      </w:r>
    </w:p>
    <w:p w:rsidR="00090D05" w:rsidRPr="00FB3B51" w:rsidRDefault="00090D05" w:rsidP="00090D05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  <w:lang w:eastAsia="ru-RU"/>
        </w:rPr>
        <w:t>библиотечного, библиографического и информационного обслуживания жителей»</w:t>
      </w:r>
      <w:r w:rsidRPr="00FB3B51">
        <w:rPr>
          <w:rFonts w:ascii="Times New Roman" w:hAnsi="Times New Roman"/>
          <w:sz w:val="25"/>
          <w:szCs w:val="25"/>
        </w:rPr>
        <w:t xml:space="preserve"> в 2020 году запланированы ассигнования в сумме </w:t>
      </w:r>
      <w:r w:rsidRPr="00FB3B51">
        <w:rPr>
          <w:rFonts w:ascii="Times New Roman" w:hAnsi="Times New Roman"/>
          <w:bCs/>
          <w:sz w:val="25"/>
          <w:szCs w:val="25"/>
        </w:rPr>
        <w:t xml:space="preserve">29720,2 тыс. руб., </w:t>
      </w:r>
      <w:r w:rsidRPr="00FB3B51">
        <w:rPr>
          <w:rFonts w:ascii="Times New Roman" w:hAnsi="Times New Roman"/>
          <w:sz w:val="25"/>
          <w:szCs w:val="25"/>
        </w:rPr>
        <w:t xml:space="preserve">из них: </w:t>
      </w:r>
      <w:r w:rsidRPr="00FB3B51">
        <w:rPr>
          <w:rFonts w:ascii="Times New Roman" w:hAnsi="Times New Roman"/>
          <w:bCs/>
          <w:sz w:val="25"/>
          <w:szCs w:val="25"/>
        </w:rPr>
        <w:t xml:space="preserve">5,1 </w:t>
      </w:r>
      <w:r w:rsidRPr="00FB3B51">
        <w:rPr>
          <w:rFonts w:ascii="Times New Roman" w:hAnsi="Times New Roman"/>
          <w:sz w:val="25"/>
          <w:szCs w:val="25"/>
        </w:rPr>
        <w:t xml:space="preserve">тыс. руб. – средства областного бюджета, </w:t>
      </w:r>
      <w:r w:rsidRPr="00FB3B51">
        <w:rPr>
          <w:rFonts w:ascii="Times New Roman" w:hAnsi="Times New Roman"/>
          <w:bCs/>
          <w:sz w:val="25"/>
          <w:szCs w:val="25"/>
        </w:rPr>
        <w:t xml:space="preserve">29715,1 тыс. руб. </w:t>
      </w:r>
      <w:r w:rsidRPr="00FB3B51">
        <w:rPr>
          <w:rFonts w:ascii="Times New Roman" w:hAnsi="Times New Roman"/>
          <w:sz w:val="25"/>
          <w:szCs w:val="25"/>
        </w:rPr>
        <w:t>– средства бюджета МО г. Бодайбо и района, в том числе на мероприятия: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обеспечение деятельности библиотек г. Бодайбо и района -29169,4 тыс. руб. – средства бюджета МО г. Бодайбо и района;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организация и проведение культурно-массовых мероприятий библиотеками 215,8 тыс. руб.- средства бюджета МО г. Бодайбо и района;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комплектование библиотечного фонда – 330,0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 тыс. руб. – средства бюджета МО г. Бодайбо и района;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комплектование </w:t>
      </w:r>
      <w:r w:rsidRPr="00FB3B51">
        <w:rPr>
          <w:rFonts w:ascii="Times New Roman" w:eastAsia="Calibri" w:hAnsi="Times New Roman" w:cs="Times New Roman"/>
          <w:sz w:val="25"/>
          <w:szCs w:val="25"/>
        </w:rPr>
        <w:t>книжных фондов библиотек муниципальных образований Иркутской области -5,1 тыс. руб.- средства областного бюджета.</w:t>
      </w:r>
    </w:p>
    <w:p w:rsidR="00090D05" w:rsidRPr="00FB3B51" w:rsidRDefault="00090D05" w:rsidP="00090D05">
      <w:pPr>
        <w:spacing w:after="0" w:line="276" w:lineRule="auto"/>
        <w:jc w:val="right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В отчетном 2020 году на реализацию мероприятий освоены средства в сумме 28998,0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тыс. руб., из которых 28992,9 тыс. руб. - средства бюджета МО г. Бодайбо и района, 5,1 тыс. руб. – средства областного бюджета.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В общей сложности фактические расходы составили 97,5 % от запланированных ассигнований.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Основная масса неиспользованных средств образовалась по статьям: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«заработная плата, начисления на выплаты по оплате труда». Экономия образовалась в связи с нахождением некоторых работников, которым более 65 лет на «больничных»;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</w:t>
      </w:r>
      <w:r w:rsidRPr="00FB3B51">
        <w:rPr>
          <w:rFonts w:ascii="Times New Roman" w:hAnsi="Times New Roman"/>
          <w:sz w:val="25"/>
          <w:szCs w:val="25"/>
        </w:rPr>
        <w:t>«транспортные услуги». Экономия образовалась за счет более низкой стоимости доставки книг в рамках комплектования библиотечного фонда.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eastAsia="Courier New" w:hAnsi="Times New Roman"/>
          <w:sz w:val="25"/>
          <w:szCs w:val="25"/>
          <w:lang w:eastAsia="ru-RU" w:bidi="ru-RU"/>
        </w:rPr>
      </w:pPr>
      <w:r w:rsidRPr="00FB3B51">
        <w:rPr>
          <w:rFonts w:ascii="Times New Roman" w:eastAsia="Courier New" w:hAnsi="Times New Roman"/>
          <w:sz w:val="25"/>
          <w:szCs w:val="25"/>
          <w:lang w:eastAsia="ru-RU" w:bidi="ru-RU"/>
        </w:rPr>
        <w:t>Целевые показатели в отчетном году выполнены с небольшим увеличением. Но, стоит заметить, значения целевых показателей в 2020 году были снижены.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На 01.01.2021 года численность зарегистрированных пользователей (читателей) составила- 11830 человек, количество выданных пользователям справок составило- 8246 единиц, количество выданных читателям экземпляров библиотечного фонда -320261. Несмотря на то, что целевые показатели в 2020 году выполнены, они ниже показателей 2019 года, чему есть объективное объяснение - деятельность библиотек, согласно федеральному и областному законодательству, длительный период времени была ограничена.</w:t>
      </w:r>
    </w:p>
    <w:p w:rsidR="00090D05" w:rsidRPr="00A66C29" w:rsidRDefault="00090D05" w:rsidP="00090D05">
      <w:pPr>
        <w:spacing w:after="0" w:line="276" w:lineRule="auto"/>
        <w:ind w:firstLine="708"/>
        <w:rPr>
          <w:rFonts w:ascii="Times New Roman" w:hAnsi="Times New Roman"/>
          <w:sz w:val="25"/>
          <w:szCs w:val="25"/>
          <w:lang w:eastAsia="ru-RU"/>
        </w:rPr>
      </w:pPr>
      <w:r w:rsidRPr="00A66C29">
        <w:rPr>
          <w:rFonts w:ascii="Times New Roman" w:hAnsi="Times New Roman"/>
          <w:sz w:val="25"/>
          <w:szCs w:val="25"/>
          <w:lang w:eastAsia="ru-RU"/>
        </w:rPr>
        <w:t>Библиотеки района перешли на удаленную работу, организовав ее в социальных сетях и мессенджерах.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6C29">
        <w:rPr>
          <w:rFonts w:ascii="Times New Roman" w:hAnsi="Times New Roman"/>
          <w:sz w:val="25"/>
          <w:szCs w:val="25"/>
        </w:rPr>
        <w:t xml:space="preserve">Специалисты информационного центра «Спутник+» еженедельно готовили для пользователей социальных сетей </w:t>
      </w:r>
      <w:proofErr w:type="spellStart"/>
      <w:r w:rsidRPr="00A66C29">
        <w:rPr>
          <w:rFonts w:ascii="Times New Roman" w:hAnsi="Times New Roman"/>
          <w:sz w:val="25"/>
          <w:szCs w:val="25"/>
        </w:rPr>
        <w:t>видеолекции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на интересующие читателей темы, первая лекция была размещена в апреле 2020 года на тему «Судебный пристав: его задачи и </w:t>
      </w:r>
      <w:r w:rsidRPr="00A66C29">
        <w:rPr>
          <w:rFonts w:ascii="Times New Roman" w:hAnsi="Times New Roman"/>
          <w:sz w:val="25"/>
          <w:szCs w:val="25"/>
        </w:rPr>
        <w:lastRenderedPageBreak/>
        <w:t xml:space="preserve">полномочия».  С апреля 2020 года начата работа по предоставлению доступа к порталу </w:t>
      </w:r>
      <w:proofErr w:type="spellStart"/>
      <w:r w:rsidRPr="00A66C29">
        <w:rPr>
          <w:rFonts w:ascii="Times New Roman" w:hAnsi="Times New Roman"/>
          <w:sz w:val="25"/>
          <w:szCs w:val="25"/>
        </w:rPr>
        <w:t>Госуслуги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. Работа проводилась с соблюдением всех требований </w:t>
      </w:r>
      <w:proofErr w:type="spellStart"/>
      <w:r w:rsidRPr="00A66C29">
        <w:rPr>
          <w:rFonts w:ascii="Times New Roman" w:hAnsi="Times New Roman"/>
          <w:sz w:val="25"/>
          <w:szCs w:val="25"/>
        </w:rPr>
        <w:t>Роспотребнадзора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, по предварительной записи.  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6C29">
        <w:rPr>
          <w:rFonts w:ascii="Times New Roman" w:hAnsi="Times New Roman"/>
          <w:sz w:val="25"/>
          <w:szCs w:val="25"/>
        </w:rPr>
        <w:t xml:space="preserve">Коллектив Городской детской библиотеки им. В.Д. Давыдовой запустил информационный сетевой проект «Поэты </w:t>
      </w:r>
      <w:proofErr w:type="spellStart"/>
      <w:r w:rsidRPr="00A66C29">
        <w:rPr>
          <w:rFonts w:ascii="Times New Roman" w:hAnsi="Times New Roman"/>
          <w:sz w:val="25"/>
          <w:szCs w:val="25"/>
        </w:rPr>
        <w:t>Приангарья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– детям» в сети </w:t>
      </w:r>
      <w:proofErr w:type="spellStart"/>
      <w:r w:rsidRPr="00A66C29">
        <w:rPr>
          <w:rFonts w:ascii="Times New Roman" w:hAnsi="Times New Roman"/>
          <w:sz w:val="25"/>
          <w:szCs w:val="25"/>
        </w:rPr>
        <w:t>Instagram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.  Ежедневно в своем профиле библиотекари знакомили юных читателей с произведениями писателей и поэтов </w:t>
      </w:r>
      <w:proofErr w:type="spellStart"/>
      <w:r w:rsidRPr="00A66C29">
        <w:rPr>
          <w:rFonts w:ascii="Times New Roman" w:hAnsi="Times New Roman"/>
          <w:sz w:val="25"/>
          <w:szCs w:val="25"/>
        </w:rPr>
        <w:t>Приангарья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, опубликовали видеозаписи, на которых юные жители </w:t>
      </w:r>
      <w:proofErr w:type="spellStart"/>
      <w:r w:rsidRPr="00A66C29">
        <w:rPr>
          <w:rFonts w:ascii="Times New Roman" w:hAnsi="Times New Roman"/>
          <w:sz w:val="25"/>
          <w:szCs w:val="25"/>
        </w:rPr>
        <w:t>Бодабинского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района читают стихи земляков.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6C29">
        <w:rPr>
          <w:rFonts w:ascii="Times New Roman" w:hAnsi="Times New Roman"/>
          <w:sz w:val="25"/>
          <w:szCs w:val="25"/>
        </w:rPr>
        <w:t xml:space="preserve">Коллективы библиотек поселков </w:t>
      </w:r>
      <w:proofErr w:type="spellStart"/>
      <w:r w:rsidRPr="00A66C29">
        <w:rPr>
          <w:rFonts w:ascii="Times New Roman" w:hAnsi="Times New Roman"/>
          <w:sz w:val="25"/>
          <w:szCs w:val="25"/>
        </w:rPr>
        <w:t>Мамакан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A66C29">
        <w:rPr>
          <w:rFonts w:ascii="Times New Roman" w:hAnsi="Times New Roman"/>
          <w:sz w:val="25"/>
          <w:szCs w:val="25"/>
        </w:rPr>
        <w:t>Балахнинский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, Артемовский, Кропоткин также ведут работу в официальных профилях в </w:t>
      </w:r>
      <w:proofErr w:type="spellStart"/>
      <w:r w:rsidRPr="00A66C29">
        <w:rPr>
          <w:rFonts w:ascii="Times New Roman" w:hAnsi="Times New Roman"/>
          <w:sz w:val="25"/>
          <w:szCs w:val="25"/>
        </w:rPr>
        <w:t>Instagram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и группе в </w:t>
      </w:r>
      <w:proofErr w:type="spellStart"/>
      <w:r w:rsidRPr="00A66C29">
        <w:rPr>
          <w:rFonts w:ascii="Times New Roman" w:hAnsi="Times New Roman"/>
          <w:sz w:val="25"/>
          <w:szCs w:val="25"/>
          <w:lang w:val="en-US"/>
        </w:rPr>
        <w:t>WhatsApp</w:t>
      </w:r>
      <w:proofErr w:type="spellEnd"/>
      <w:r w:rsidRPr="00A66C29">
        <w:rPr>
          <w:rFonts w:ascii="Times New Roman" w:hAnsi="Times New Roman"/>
          <w:sz w:val="25"/>
          <w:szCs w:val="25"/>
        </w:rPr>
        <w:t>. Ими размещены: сетевая акции «Моя любимая книга Андерсена</w:t>
      </w:r>
      <w:proofErr w:type="gramStart"/>
      <w:r w:rsidRPr="00A66C29">
        <w:rPr>
          <w:rFonts w:ascii="Times New Roman" w:hAnsi="Times New Roman"/>
          <w:sz w:val="25"/>
          <w:szCs w:val="25"/>
        </w:rPr>
        <w:t>»,  фотоконкурсы</w:t>
      </w:r>
      <w:proofErr w:type="gramEnd"/>
      <w:r w:rsidRPr="00A66C29">
        <w:rPr>
          <w:rFonts w:ascii="Times New Roman" w:hAnsi="Times New Roman"/>
          <w:sz w:val="25"/>
          <w:szCs w:val="25"/>
        </w:rPr>
        <w:t xml:space="preserve"> «Мой портрет с любимой книгой» и «Сказка на ночь».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6C29">
        <w:rPr>
          <w:rFonts w:ascii="Times New Roman" w:hAnsi="Times New Roman"/>
          <w:sz w:val="25"/>
          <w:szCs w:val="25"/>
        </w:rPr>
        <w:t xml:space="preserve">Проведена большая работа по повышению квалификации библиотекарей. Прошел районный конкурс </w:t>
      </w:r>
      <w:proofErr w:type="spellStart"/>
      <w:r w:rsidRPr="00A66C29">
        <w:rPr>
          <w:rFonts w:ascii="Times New Roman" w:hAnsi="Times New Roman"/>
          <w:sz w:val="25"/>
          <w:szCs w:val="25"/>
        </w:rPr>
        <w:t>буктрейлеров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«Любовь к Отечеству сквозь таинство страниц».  В целях самообразования по программе «</w:t>
      </w:r>
      <w:proofErr w:type="gramStart"/>
      <w:r w:rsidRPr="00A66C29">
        <w:rPr>
          <w:rFonts w:ascii="Times New Roman" w:hAnsi="Times New Roman"/>
          <w:sz w:val="25"/>
          <w:szCs w:val="25"/>
        </w:rPr>
        <w:t>Библиотекарь</w:t>
      </w:r>
      <w:proofErr w:type="gramEnd"/>
      <w:r w:rsidRPr="00A66C29">
        <w:rPr>
          <w:rFonts w:ascii="Times New Roman" w:hAnsi="Times New Roman"/>
          <w:sz w:val="25"/>
          <w:szCs w:val="25"/>
        </w:rPr>
        <w:t xml:space="preserve"> читающий», работники библиотек подготовили обзор экранизированных произведений, посвященный Великой Отечественной Войне 1941-1945гг. За период действия ограничительных мер библиотекари МКУК «ЦБС г. Бодайбо и района» стали участниками 25 </w:t>
      </w:r>
      <w:proofErr w:type="spellStart"/>
      <w:r w:rsidRPr="00A66C29">
        <w:rPr>
          <w:rFonts w:ascii="Times New Roman" w:hAnsi="Times New Roman"/>
          <w:sz w:val="25"/>
          <w:szCs w:val="25"/>
        </w:rPr>
        <w:t>вебинаров</w:t>
      </w:r>
      <w:proofErr w:type="spellEnd"/>
      <w:r w:rsidRPr="00A66C29">
        <w:rPr>
          <w:rFonts w:ascii="Times New Roman" w:hAnsi="Times New Roman"/>
          <w:sz w:val="25"/>
          <w:szCs w:val="25"/>
        </w:rPr>
        <w:t xml:space="preserve"> и онлайн-мероприятий, направленных на повышение профессиональных навыков.  Дистанционно прошли обучение по дополнительным профессиональным программам повышения квалификации 5 сотрудников. 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6C29">
        <w:rPr>
          <w:rFonts w:ascii="Times New Roman" w:hAnsi="Times New Roman"/>
          <w:sz w:val="25"/>
          <w:szCs w:val="25"/>
        </w:rPr>
        <w:t xml:space="preserve">Всего в режиме «онлайн» библиотеки МКУК «ЦБС г. Бодайбо и района» провели 19 крупных мероприятий. Общее число просмотров данных мероприятий составило 22143. </w:t>
      </w:r>
    </w:p>
    <w:p w:rsidR="00090D05" w:rsidRPr="00A66C29" w:rsidRDefault="00090D05" w:rsidP="00090D05">
      <w:pPr>
        <w:spacing w:after="0" w:line="276" w:lineRule="auto"/>
        <w:ind w:left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66C29">
        <w:rPr>
          <w:rFonts w:ascii="Times New Roman" w:hAnsi="Times New Roman"/>
          <w:sz w:val="25"/>
          <w:szCs w:val="25"/>
        </w:rPr>
        <w:t>Регулярно велась работа по обслуживанию читателей и</w:t>
      </w:r>
      <w:r w:rsidRPr="00A66C29">
        <w:rPr>
          <w:rFonts w:ascii="Times New Roman" w:hAnsi="Times New Roman"/>
          <w:sz w:val="25"/>
          <w:szCs w:val="25"/>
          <w:lang w:eastAsia="ru-RU"/>
        </w:rPr>
        <w:t xml:space="preserve"> предоставлению</w:t>
      </w:r>
    </w:p>
    <w:p w:rsidR="00090D05" w:rsidRPr="00A66C29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66C29">
        <w:rPr>
          <w:rFonts w:ascii="Times New Roman" w:hAnsi="Times New Roman"/>
          <w:sz w:val="25"/>
          <w:szCs w:val="25"/>
          <w:lang w:eastAsia="ru-RU"/>
        </w:rPr>
        <w:t>информационных справок</w:t>
      </w:r>
      <w:r w:rsidRPr="00A66C29">
        <w:rPr>
          <w:rFonts w:ascii="Times New Roman" w:hAnsi="Times New Roman"/>
          <w:sz w:val="25"/>
          <w:szCs w:val="25"/>
        </w:rPr>
        <w:t xml:space="preserve"> - книговыдача осуществлялась </w:t>
      </w:r>
      <w:r w:rsidRPr="00A66C29">
        <w:rPr>
          <w:rFonts w:ascii="Times New Roman" w:eastAsia="Times New Roman" w:hAnsi="Times New Roman"/>
          <w:sz w:val="25"/>
          <w:szCs w:val="25"/>
          <w:lang w:eastAsia="ru-RU"/>
        </w:rPr>
        <w:t xml:space="preserve">по </w:t>
      </w:r>
      <w:r w:rsidRPr="00A66C29">
        <w:rPr>
          <w:rFonts w:ascii="Times New Roman" w:hAnsi="Times New Roman"/>
          <w:sz w:val="25"/>
          <w:szCs w:val="25"/>
          <w:lang w:eastAsia="ru-RU"/>
        </w:rPr>
        <w:t xml:space="preserve">предварительной записи, передача информации - посредством электронной почты пользователей. Работа по </w:t>
      </w:r>
      <w:proofErr w:type="spellStart"/>
      <w:r w:rsidRPr="00A66C29">
        <w:rPr>
          <w:rFonts w:ascii="Times New Roman" w:hAnsi="Times New Roman"/>
          <w:sz w:val="25"/>
          <w:szCs w:val="25"/>
          <w:lang w:eastAsia="ru-RU"/>
        </w:rPr>
        <w:t>книгоношеству</w:t>
      </w:r>
      <w:proofErr w:type="spellEnd"/>
      <w:r w:rsidRPr="00A66C29">
        <w:rPr>
          <w:rFonts w:ascii="Times New Roman" w:hAnsi="Times New Roman"/>
          <w:sz w:val="25"/>
          <w:szCs w:val="25"/>
          <w:lang w:eastAsia="ru-RU"/>
        </w:rPr>
        <w:t xml:space="preserve"> на дом инвалидам и маломобильному населению непродолжительное </w:t>
      </w:r>
      <w:r w:rsidRPr="00A66C29">
        <w:rPr>
          <w:rFonts w:ascii="Times New Roman" w:hAnsi="Times New Roman"/>
          <w:sz w:val="25"/>
          <w:szCs w:val="25"/>
        </w:rPr>
        <w:t xml:space="preserve">время была приостановлена.  </w:t>
      </w:r>
      <w:r w:rsidRPr="00A66C29">
        <w:rPr>
          <w:rFonts w:ascii="Times New Roman" w:hAnsi="Times New Roman"/>
          <w:sz w:val="25"/>
          <w:szCs w:val="25"/>
          <w:lang w:eastAsia="ru-RU"/>
        </w:rPr>
        <w:t xml:space="preserve">Услугами книгонош в 2020 году воспользовались 20 жителей района. В основном это люди пенсионного возраста и люди, имеющие ОВЗ. </w:t>
      </w:r>
    </w:p>
    <w:p w:rsidR="00090D05" w:rsidRPr="00A66C29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66C29">
        <w:rPr>
          <w:rFonts w:ascii="Times New Roman" w:hAnsi="Times New Roman"/>
          <w:sz w:val="25"/>
          <w:szCs w:val="25"/>
          <w:lang w:eastAsia="ru-RU"/>
        </w:rPr>
        <w:t xml:space="preserve">Еще одной популярной формой </w:t>
      </w:r>
      <w:proofErr w:type="spellStart"/>
      <w:r w:rsidRPr="00A66C29">
        <w:rPr>
          <w:rFonts w:ascii="Times New Roman" w:hAnsi="Times New Roman"/>
          <w:sz w:val="25"/>
          <w:szCs w:val="25"/>
          <w:lang w:eastAsia="ru-RU"/>
        </w:rPr>
        <w:t>внестационарного</w:t>
      </w:r>
      <w:proofErr w:type="spellEnd"/>
      <w:r w:rsidRPr="00A66C29">
        <w:rPr>
          <w:rFonts w:ascii="Times New Roman" w:hAnsi="Times New Roman"/>
          <w:sz w:val="25"/>
          <w:szCs w:val="25"/>
          <w:lang w:eastAsia="ru-RU"/>
        </w:rPr>
        <w:t xml:space="preserve"> обслуживания в 2020 году стал коллективный абонемент. В условиях строгих ограничительных мер такая форма сотрудничества библиотеки и читателей стала очень популярна среди организаций города. </w:t>
      </w:r>
    </w:p>
    <w:p w:rsidR="00090D05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66C29">
        <w:rPr>
          <w:rFonts w:ascii="Times New Roman" w:hAnsi="Times New Roman"/>
          <w:sz w:val="25"/>
          <w:szCs w:val="25"/>
          <w:lang w:eastAsia="ru-RU"/>
        </w:rPr>
        <w:t>Не менее популярны выездные читальные залы. Городской детской библиотекой лето</w:t>
      </w:r>
      <w:r w:rsidRPr="00FB3B51">
        <w:rPr>
          <w:rFonts w:ascii="Times New Roman" w:hAnsi="Times New Roman"/>
          <w:sz w:val="25"/>
          <w:szCs w:val="25"/>
          <w:lang w:eastAsia="ru-RU"/>
        </w:rPr>
        <w:t>м были организованы</w:t>
      </w:r>
      <w:r w:rsidRPr="00A66C29">
        <w:rPr>
          <w:rFonts w:ascii="Times New Roman" w:hAnsi="Times New Roman"/>
          <w:sz w:val="25"/>
          <w:szCs w:val="25"/>
          <w:lang w:eastAsia="ru-RU"/>
        </w:rPr>
        <w:t xml:space="preserve"> выездные читальные залы - для дошкольников «</w:t>
      </w:r>
      <w:proofErr w:type="spellStart"/>
      <w:r w:rsidRPr="00A66C29">
        <w:rPr>
          <w:rFonts w:ascii="Times New Roman" w:hAnsi="Times New Roman"/>
          <w:sz w:val="25"/>
          <w:szCs w:val="25"/>
          <w:lang w:eastAsia="ru-RU"/>
        </w:rPr>
        <w:t>Библиосад</w:t>
      </w:r>
      <w:proofErr w:type="spellEnd"/>
      <w:r w:rsidRPr="00A66C29">
        <w:rPr>
          <w:rFonts w:ascii="Times New Roman" w:hAnsi="Times New Roman"/>
          <w:sz w:val="25"/>
          <w:szCs w:val="25"/>
          <w:lang w:eastAsia="ru-RU"/>
        </w:rPr>
        <w:t>» и для младших школьников «</w:t>
      </w:r>
      <w:proofErr w:type="spellStart"/>
      <w:r w:rsidRPr="00A66C29">
        <w:rPr>
          <w:rFonts w:ascii="Times New Roman" w:hAnsi="Times New Roman"/>
          <w:sz w:val="25"/>
          <w:szCs w:val="25"/>
          <w:lang w:eastAsia="ru-RU"/>
        </w:rPr>
        <w:t>Библиогастроли</w:t>
      </w:r>
      <w:proofErr w:type="spellEnd"/>
      <w:r w:rsidRPr="00A66C29">
        <w:rPr>
          <w:rFonts w:ascii="Times New Roman" w:hAnsi="Times New Roman"/>
          <w:sz w:val="25"/>
          <w:szCs w:val="25"/>
          <w:lang w:eastAsia="ru-RU"/>
        </w:rPr>
        <w:t xml:space="preserve">». Центральной городской библиотекой им. С. Кузнецовой ко Дню пожилого человека </w:t>
      </w:r>
      <w:r w:rsidRPr="00FB3B51">
        <w:rPr>
          <w:rFonts w:ascii="Times New Roman" w:hAnsi="Times New Roman"/>
          <w:sz w:val="25"/>
          <w:szCs w:val="25"/>
          <w:lang w:eastAsia="ru-RU"/>
        </w:rPr>
        <w:t xml:space="preserve">в городском парке культуры </w:t>
      </w:r>
      <w:r w:rsidRPr="00A66C29">
        <w:rPr>
          <w:rFonts w:ascii="Times New Roman" w:hAnsi="Times New Roman"/>
          <w:sz w:val="25"/>
          <w:szCs w:val="25"/>
          <w:lang w:eastAsia="ru-RU"/>
        </w:rPr>
        <w:t>был организован выездной читальн</w:t>
      </w:r>
      <w:r w:rsidRPr="00FB3B51">
        <w:rPr>
          <w:rFonts w:ascii="Times New Roman" w:hAnsi="Times New Roman"/>
          <w:sz w:val="25"/>
          <w:szCs w:val="25"/>
          <w:lang w:eastAsia="ru-RU"/>
        </w:rPr>
        <w:t xml:space="preserve">ый зал «В гармонии с возрастом».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090D05" w:rsidRPr="00FB3B51" w:rsidRDefault="00090D05" w:rsidP="00090D0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На реализацию основного мероприятия Программы «Обеспечение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сохранности и доступности населению музейных фондов» в 2020 году запланированы ассигнования в сумме </w:t>
      </w:r>
      <w:r w:rsidRPr="00FB3B51">
        <w:rPr>
          <w:rFonts w:ascii="Times New Roman" w:eastAsia="Calibri" w:hAnsi="Times New Roman" w:cs="Times New Roman"/>
          <w:bCs/>
          <w:sz w:val="25"/>
          <w:szCs w:val="25"/>
        </w:rPr>
        <w:t>8610,4</w:t>
      </w:r>
      <w:r w:rsidRPr="00FB3B51">
        <w:rPr>
          <w:rFonts w:ascii="Times New Roman" w:hAnsi="Times New Roman" w:cs="Times New Roman"/>
          <w:bCs/>
          <w:sz w:val="25"/>
          <w:szCs w:val="25"/>
        </w:rPr>
        <w:t xml:space="preserve"> тыс. руб., </w:t>
      </w:r>
      <w:r w:rsidRPr="00FB3B51">
        <w:rPr>
          <w:rFonts w:ascii="Times New Roman" w:hAnsi="Times New Roman" w:cs="Times New Roman"/>
          <w:sz w:val="25"/>
          <w:szCs w:val="25"/>
        </w:rPr>
        <w:t>– все средства бюджета МО г. Бодайбо и района, в том числе на мероприятия:</w:t>
      </w:r>
    </w:p>
    <w:p w:rsidR="00090D05" w:rsidRPr="00FB3B51" w:rsidRDefault="00090D05" w:rsidP="00090D05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- обеспечение деятельности городского музея- 8586,4 </w:t>
      </w:r>
      <w:r w:rsidRPr="00FB3B51">
        <w:rPr>
          <w:rFonts w:ascii="Times New Roman" w:hAnsi="Times New Roman"/>
          <w:bCs/>
          <w:sz w:val="25"/>
          <w:szCs w:val="25"/>
        </w:rPr>
        <w:t xml:space="preserve">тыс. руб.; </w:t>
      </w:r>
    </w:p>
    <w:p w:rsidR="00090D05" w:rsidRPr="00FB3B51" w:rsidRDefault="00090D05" w:rsidP="00090D05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- организация и проведение культурно-массовых мероприятий музеем- 24,0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 xml:space="preserve">тыс. руб. </w:t>
      </w:r>
    </w:p>
    <w:p w:rsidR="00090D05" w:rsidRPr="00FB3B51" w:rsidRDefault="00090D05" w:rsidP="00090D05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В общей сложности в 2020 году на реализацию мероприятий израсходованы средства в сумме 8279,9 тыс. руб., что составляет 96 % от запланированных ассигнований.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lastRenderedPageBreak/>
        <w:t>Основная масса неиспользованных средств образовалась по статье расходов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«коммунальные услуги». Оплата за потребляемые тепловые и водные ресурсы осуществляется по приборам учета, за счет чего образовалась экономия средств.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ab/>
        <w:t xml:space="preserve">Целевые показатели коллективом музея выполнены, за исключением показателя «количество посетителей». Целевые показатели в течение 2020 годы были изменены в сторону уменьшения, в связи с ограничением деятельности музея. из-за угрозы распространения </w:t>
      </w:r>
      <w:proofErr w:type="spellStart"/>
      <w:r w:rsidRPr="00FB3B51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Pr="00FB3B51">
        <w:rPr>
          <w:rFonts w:ascii="Times New Roman" w:hAnsi="Times New Roman"/>
          <w:sz w:val="25"/>
          <w:szCs w:val="25"/>
        </w:rPr>
        <w:t xml:space="preserve"> инфекции. Основное количество культурно-массовых мероприятий было переведено в дистанционный формат.</w:t>
      </w:r>
    </w:p>
    <w:p w:rsidR="00090D05" w:rsidRPr="00CA6DE7" w:rsidRDefault="00090D05" w:rsidP="00090D05">
      <w:pPr>
        <w:spacing w:after="0" w:line="276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С</w:t>
      </w:r>
      <w:r w:rsidRPr="00CA6DE7">
        <w:rPr>
          <w:rFonts w:ascii="Times New Roman" w:hAnsi="Times New Roman"/>
          <w:sz w:val="25"/>
          <w:szCs w:val="25"/>
        </w:rPr>
        <w:t xml:space="preserve">пециалистами музея </w:t>
      </w:r>
      <w:r w:rsidRPr="00FB3B51">
        <w:rPr>
          <w:rFonts w:ascii="Times New Roman" w:hAnsi="Times New Roman"/>
          <w:sz w:val="25"/>
          <w:szCs w:val="25"/>
        </w:rPr>
        <w:t xml:space="preserve">были </w:t>
      </w:r>
      <w:r w:rsidRPr="00CA6DE7">
        <w:rPr>
          <w:rFonts w:ascii="Times New Roman" w:hAnsi="Times New Roman"/>
          <w:sz w:val="25"/>
          <w:szCs w:val="25"/>
        </w:rPr>
        <w:t xml:space="preserve">созданы и размещены онлайн-выставки различной тематики: «Лирический вальс», «Русская изба», «История народного образования», «День памяти жертв политических репрессий», «История новогодней игрушки». При подготовке онлайн-выставки «История новогодней игрушки» работники музея впервые применили в своей работе технологию видеомонтажа. В выставке были представлены елочные украшения и новогодние игрушки из фондов музея. Общее количество просмотров онлайн-выставок составило 1488. </w:t>
      </w:r>
    </w:p>
    <w:p w:rsidR="00090D05" w:rsidRPr="00CA6DE7" w:rsidRDefault="00090D05" w:rsidP="00090D05">
      <w:pPr>
        <w:spacing w:after="0" w:line="276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CA6DE7">
        <w:rPr>
          <w:rFonts w:ascii="Times New Roman" w:hAnsi="Times New Roman"/>
          <w:sz w:val="25"/>
          <w:szCs w:val="25"/>
        </w:rPr>
        <w:t>За время действующих ограничений в работе музея три специалиста музея прошли дистанционные курсы повышения квалификации, один специалист прошел профессиональную переподготовку.</w:t>
      </w:r>
    </w:p>
    <w:p w:rsidR="00090D05" w:rsidRPr="00CA6DE7" w:rsidRDefault="00090D05" w:rsidP="00090D05">
      <w:pPr>
        <w:spacing w:after="0" w:line="276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CA6DE7">
        <w:rPr>
          <w:rFonts w:ascii="Times New Roman" w:hAnsi="Times New Roman"/>
          <w:sz w:val="25"/>
          <w:szCs w:val="25"/>
        </w:rPr>
        <w:t>Также работниками музея были оформлены новые выставки и экспозиции. Стационарные выставки - «Советское детство», «Герои тех времен», «Крученый мяч», «История края в изданиях книг», «Герои тех времен». Передвижные - «Женский силуэт на фоне истории», «Через годы, через поколенье…». С передвижными выставками коллектив музея посетил учреждения и предприятия нашего города - ООО «</w:t>
      </w:r>
      <w:proofErr w:type="spellStart"/>
      <w:r w:rsidRPr="00CA6DE7">
        <w:rPr>
          <w:rFonts w:ascii="Times New Roman" w:hAnsi="Times New Roman"/>
          <w:sz w:val="25"/>
          <w:szCs w:val="25"/>
        </w:rPr>
        <w:t>ЛенРЭМ</w:t>
      </w:r>
      <w:proofErr w:type="spellEnd"/>
      <w:r w:rsidRPr="00CA6DE7">
        <w:rPr>
          <w:rFonts w:ascii="Times New Roman" w:hAnsi="Times New Roman"/>
          <w:sz w:val="25"/>
          <w:szCs w:val="25"/>
        </w:rPr>
        <w:t xml:space="preserve">», Администрацию г. Бодайбо и района, Бодайбинский горный техникум, Детскую музыкальную школу г. Бодайбо.  </w:t>
      </w:r>
    </w:p>
    <w:p w:rsidR="00090D05" w:rsidRPr="00CA6DE7" w:rsidRDefault="00090D05" w:rsidP="00090D05">
      <w:pPr>
        <w:spacing w:after="0" w:line="276" w:lineRule="auto"/>
        <w:ind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CA6DE7">
        <w:rPr>
          <w:rFonts w:ascii="Times New Roman" w:eastAsiaTheme="minorHAnsi" w:hAnsi="Times New Roman"/>
          <w:sz w:val="25"/>
          <w:szCs w:val="25"/>
        </w:rPr>
        <w:t xml:space="preserve">Не прекращалась работа музея и по экскурсионной деятельности. В общей сложности, по предварительной записи были проведены 32 экскурсии. </w:t>
      </w:r>
    </w:p>
    <w:p w:rsidR="00090D05" w:rsidRDefault="00090D05" w:rsidP="00090D0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A6DE7">
        <w:rPr>
          <w:rFonts w:ascii="Times New Roman" w:eastAsia="Times New Roman" w:hAnsi="Times New Roman"/>
          <w:sz w:val="25"/>
          <w:szCs w:val="25"/>
          <w:lang w:eastAsia="ru-RU"/>
        </w:rPr>
        <w:t>Продолжалась работа по регистрации музейных предметов в Государственном каталоге Музейного фонда Российской Федерации.  Плановое значение на 2020 год составляло 750 единиц фонда, фактически специалистами музея было зарегистрировано 891 единица, из которых 785 единиц ранее значились в фондах музея, 106 единиц-из нового поступления в фонды.</w:t>
      </w:r>
    </w:p>
    <w:p w:rsidR="00090D05" w:rsidRPr="00FB3B51" w:rsidRDefault="00090D05" w:rsidP="00090D0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90D05" w:rsidRPr="00FB3B51" w:rsidRDefault="00090D05" w:rsidP="00090D0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>С целью реализации основного мероприятия программы «Осуществление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FB3B51">
        <w:rPr>
          <w:rFonts w:ascii="Times New Roman" w:hAnsi="Times New Roman"/>
          <w:bCs/>
          <w:sz w:val="25"/>
          <w:szCs w:val="25"/>
        </w:rPr>
        <w:t xml:space="preserve">реализации Программы» </w:t>
      </w:r>
      <w:r w:rsidRPr="00FB3B51">
        <w:rPr>
          <w:rFonts w:ascii="Times New Roman" w:hAnsi="Times New Roman"/>
          <w:sz w:val="25"/>
          <w:szCs w:val="25"/>
        </w:rPr>
        <w:t xml:space="preserve">в 2020 году запланированы ассигнования в сумме </w:t>
      </w:r>
      <w:r w:rsidRPr="00FB3B51">
        <w:rPr>
          <w:rFonts w:ascii="Times New Roman" w:hAnsi="Times New Roman"/>
          <w:bCs/>
          <w:sz w:val="25"/>
          <w:szCs w:val="25"/>
        </w:rPr>
        <w:t>61597,5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bCs/>
          <w:sz w:val="25"/>
          <w:szCs w:val="25"/>
        </w:rPr>
        <w:t xml:space="preserve">тыс. руб. - </w:t>
      </w:r>
      <w:r w:rsidRPr="00FB3B51">
        <w:rPr>
          <w:rFonts w:ascii="Times New Roman" w:hAnsi="Times New Roman" w:cs="Times New Roman"/>
          <w:sz w:val="25"/>
          <w:szCs w:val="25"/>
        </w:rPr>
        <w:t xml:space="preserve">средства бюджета МО г. Бодайбо и района, в том числе на мероприятия: 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осуществление функций органами местного самоуправления в сфере культуры </w:t>
      </w: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запланированы средства в сумме - 3894,3 тыс. руб.;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 xml:space="preserve">- расходы на обеспечение деятельности (оказание услуг) муниципальных учреждений (организаций) - 57703,2 тыс. руб. - средства бюджета МО г. Бодайбо и района.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В общей сложности сумма израсходованных средств в 2020 году составила – 59702,6 тыс. руб., что составляет 96,9 % от запланированных ассигнований.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Основная масса денежных средств образовалась по статьям: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- «заработная плата, начисления на выплаты по оплате труда». Экономия образовалась в связи с нахождением большого количества работников на «больничных».</w:t>
      </w:r>
    </w:p>
    <w:p w:rsidR="00090D05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lastRenderedPageBreak/>
        <w:t>- «расходы по проезду к месту служебной командировки и обратно», «расходы по найму жилых помещений». Денежные средства не освоены в связи с отсутствием курсов повышения квалификации на интересующие тематики.</w:t>
      </w: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2020 году в учреждениях культуры подведомственных управлению культуры, были проведены шесть проверок со стороны надзорных и контролирующих органов. По трем проверкам имелись замечания, которые в настоящее время устранены. На качество оказываемых услуг жалобы в 2020 году не поступали.</w:t>
      </w:r>
    </w:p>
    <w:p w:rsidR="00090D05" w:rsidRPr="00FB3B51" w:rsidRDefault="00090D05" w:rsidP="00090D0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На реализацию основного мероприятия Программы «Переподготовка и </w:t>
      </w:r>
    </w:p>
    <w:p w:rsidR="00090D05" w:rsidRPr="00FB3B51" w:rsidRDefault="00090D05" w:rsidP="00090D05">
      <w:pPr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повышение квалификации» в 2020 году запланированы ассигнования в сумме </w:t>
      </w:r>
      <w:r w:rsidRPr="00FB3B51">
        <w:rPr>
          <w:rFonts w:ascii="Times New Roman" w:hAnsi="Times New Roman"/>
          <w:bCs/>
          <w:sz w:val="25"/>
          <w:szCs w:val="25"/>
        </w:rPr>
        <w:t xml:space="preserve">218,0 тыс. руб., - </w:t>
      </w:r>
      <w:r w:rsidRPr="00FB3B51">
        <w:rPr>
          <w:rFonts w:ascii="Times New Roman" w:hAnsi="Times New Roman"/>
          <w:sz w:val="25"/>
          <w:szCs w:val="25"/>
        </w:rPr>
        <w:t xml:space="preserve">средства бюджета МО г. Бодайбо и района. Фактические расходы за 2020 год составили 110,6 тыс. руб., что соответствует 51 % от запланированных на год средств. </w:t>
      </w:r>
    </w:p>
    <w:p w:rsidR="00090D05" w:rsidRPr="00FB3B51" w:rsidRDefault="00090D05" w:rsidP="00090D05">
      <w:pPr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Целевой показатель по количеству работников, прошедших курсы повышения квалификации выполнен со значительным увеличением. Увеличение произошло в связи с переводом курсов повышения квалификации в дистанционный формат, что значительно уменьшило их стоимость и позволило большему количеству работникам пройти вышеуказанные курсы. Однако стоит заметить, что очные курсы более предпочтительны из-за возможности личного общения с лекторами и с другими слушателями курсов, обмена опытом друг с другом.</w:t>
      </w:r>
    </w:p>
    <w:p w:rsidR="00090D05" w:rsidRPr="00FB3B51" w:rsidRDefault="00090D05" w:rsidP="00090D0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ab/>
        <w:t xml:space="preserve">В целом на мероприятия Программы в 2020 году запланированы ассигнования в </w:t>
      </w:r>
    </w:p>
    <w:p w:rsidR="00090D05" w:rsidRPr="00FB3B51" w:rsidRDefault="00090D05" w:rsidP="00090D0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сумме </w:t>
      </w:r>
      <w:r w:rsidRPr="00FB3B51">
        <w:rPr>
          <w:rFonts w:ascii="Times New Roman" w:hAnsi="Times New Roman"/>
          <w:bCs/>
          <w:sz w:val="25"/>
          <w:szCs w:val="25"/>
        </w:rPr>
        <w:t>205466,5</w:t>
      </w:r>
      <w:r w:rsidRPr="00FB3B51">
        <w:rPr>
          <w:rFonts w:ascii="Times New Roman" w:hAnsi="Times New Roman"/>
          <w:sz w:val="25"/>
          <w:szCs w:val="25"/>
        </w:rPr>
        <w:t xml:space="preserve"> тыс. руб.,</w:t>
      </w:r>
      <w:r w:rsidRPr="00FB3B51">
        <w:rPr>
          <w:rFonts w:ascii="Times New Roman" w:hAnsi="Times New Roman"/>
          <w:bCs/>
          <w:sz w:val="25"/>
          <w:szCs w:val="25"/>
        </w:rPr>
        <w:t xml:space="preserve"> </w:t>
      </w:r>
      <w:r w:rsidRPr="0097248D">
        <w:rPr>
          <w:rFonts w:ascii="Times New Roman" w:eastAsia="Times New Roman" w:hAnsi="Times New Roman"/>
          <w:sz w:val="25"/>
          <w:szCs w:val="25"/>
          <w:lang w:eastAsia="ru-RU"/>
        </w:rPr>
        <w:t>из них:</w:t>
      </w:r>
      <w:r w:rsidRPr="00FB3B51">
        <w:rPr>
          <w:rFonts w:ascii="Times New Roman" w:hAnsi="Times New Roman"/>
          <w:bCs/>
          <w:sz w:val="25"/>
          <w:szCs w:val="25"/>
        </w:rPr>
        <w:t xml:space="preserve"> </w:t>
      </w:r>
      <w:r w:rsidRPr="0097248D">
        <w:rPr>
          <w:rFonts w:ascii="Times New Roman" w:eastAsia="Times New Roman" w:hAnsi="Times New Roman"/>
          <w:sz w:val="25"/>
          <w:szCs w:val="25"/>
          <w:lang w:eastAsia="ru-RU"/>
        </w:rPr>
        <w:t>2230,1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тыс. руб. </w:t>
      </w:r>
      <w:r w:rsidRPr="0097248D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средства областного бюджета, </w:t>
      </w:r>
      <w:r w:rsidRPr="00FB3B51">
        <w:rPr>
          <w:rFonts w:ascii="Times New Roman" w:hAnsi="Times New Roman"/>
          <w:sz w:val="25"/>
          <w:szCs w:val="25"/>
        </w:rPr>
        <w:t>203236,4 тыс. руб. -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средства бюджета МО г. Бодайбо и района.</w:t>
      </w:r>
    </w:p>
    <w:p w:rsidR="00090D05" w:rsidRPr="00FB3B51" w:rsidRDefault="00090D05" w:rsidP="00090D0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 xml:space="preserve">В отчетном периоде освоены денежные средства в сумме 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>195382,8 тыс. руб., из которых:</w:t>
      </w:r>
      <w:r w:rsidRPr="00FB3B51">
        <w:rPr>
          <w:rFonts w:ascii="Times New Roman" w:hAnsi="Times New Roman"/>
          <w:bCs/>
          <w:sz w:val="25"/>
          <w:szCs w:val="25"/>
        </w:rPr>
        <w:t xml:space="preserve"> </w:t>
      </w:r>
      <w:r w:rsidRPr="0097248D">
        <w:rPr>
          <w:rFonts w:ascii="Times New Roman" w:eastAsia="Times New Roman" w:hAnsi="Times New Roman"/>
          <w:sz w:val="25"/>
          <w:szCs w:val="25"/>
          <w:lang w:eastAsia="ru-RU"/>
        </w:rPr>
        <w:t>2230,1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тыс. руб. </w:t>
      </w:r>
      <w:r w:rsidRPr="0097248D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 средства областного бюджета,</w:t>
      </w:r>
      <w:r w:rsidRPr="00FB3B51">
        <w:rPr>
          <w:rFonts w:ascii="Times New Roman" w:hAnsi="Times New Roman"/>
          <w:bCs/>
          <w:sz w:val="25"/>
          <w:szCs w:val="25"/>
        </w:rPr>
        <w:t xml:space="preserve"> </w:t>
      </w:r>
      <w:r w:rsidRPr="00FB3B51">
        <w:rPr>
          <w:rFonts w:ascii="Times New Roman" w:eastAsia="Times New Roman" w:hAnsi="Times New Roman"/>
          <w:sz w:val="25"/>
          <w:szCs w:val="25"/>
          <w:lang w:eastAsia="ru-RU"/>
        </w:rPr>
        <w:t xml:space="preserve">193152,7- средства бюджета МО г. Бодайбо и района. Средства областного бюджета освоены в полном объеме, средства бюджета МО г. Бодайбо и района освоены в объеме 95,1 %. </w:t>
      </w:r>
    </w:p>
    <w:p w:rsidR="00090D05" w:rsidRPr="00FB3B51" w:rsidRDefault="00090D05" w:rsidP="00090D0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B3B51">
        <w:rPr>
          <w:rFonts w:ascii="Times New Roman" w:hAnsi="Times New Roman"/>
          <w:sz w:val="25"/>
          <w:szCs w:val="25"/>
        </w:rPr>
        <w:t>В связи эпидемиологической ситуацией на территории всей Российской Федерации и Иркутской области в частности, на основании указа Губернатора Иркутской области от 18.03.2020 № 59-уг и введенных им ограничений и запретов в работе учреждений культуры, выполнение целевых показателей, запланированных на 2020 год не представляется возможным. На основании вышеизложенного руководителями учреждений культуры, подведомственных управлению культуры администрации МО г. Бодайбо и района, за исключением МКОУ ДО «ДМШ г. Бодайбо и района», было принято решение об</w:t>
      </w:r>
      <w:r>
        <w:rPr>
          <w:rFonts w:ascii="Times New Roman" w:hAnsi="Times New Roman"/>
          <w:sz w:val="25"/>
          <w:szCs w:val="25"/>
        </w:rPr>
        <w:t xml:space="preserve"> уменьшении целевых показателей и приведению их в соответствие с реальными возможностями.</w:t>
      </w:r>
    </w:p>
    <w:p w:rsidR="00090D05" w:rsidRPr="00FB3B51" w:rsidRDefault="00090D05" w:rsidP="00090D0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Расчет показателя эффективности Программы за 2020 год составил 1,04, что предоставляет возможность отнести Программу в разряд эффективных.</w:t>
      </w:r>
    </w:p>
    <w:p w:rsidR="00090D05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Pr="00FB3B51" w:rsidRDefault="00090D05" w:rsidP="00090D05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D05" w:rsidRPr="00FB3B51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3B51">
        <w:rPr>
          <w:rFonts w:ascii="Times New Roman" w:hAnsi="Times New Roman" w:cs="Times New Roman"/>
          <w:sz w:val="25"/>
          <w:szCs w:val="25"/>
        </w:rPr>
        <w:t>Подготовил: заместитель начальника Управления культуры В.В. Ярковая</w:t>
      </w:r>
    </w:p>
    <w:p w:rsidR="00090D05" w:rsidRDefault="00090D05" w:rsidP="00090D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  <w:sectPr w:rsidR="00090D05" w:rsidSect="00090D05">
          <w:pgSz w:w="11906" w:h="16838"/>
          <w:pgMar w:top="568" w:right="849" w:bottom="851" w:left="1276" w:header="709" w:footer="709" w:gutter="0"/>
          <w:cols w:space="708"/>
          <w:docGrid w:linePitch="360"/>
        </w:sectPr>
      </w:pPr>
    </w:p>
    <w:p w:rsidR="00090D05" w:rsidRPr="00090D05" w:rsidRDefault="00090D05" w:rsidP="00090D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lastRenderedPageBreak/>
        <w:t>Расчет эффективности реализации муниципальной</w:t>
      </w:r>
    </w:p>
    <w:p w:rsidR="00090D05" w:rsidRPr="00090D05" w:rsidRDefault="00090D05" w:rsidP="00090D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программы «Развитие культуры </w:t>
      </w:r>
      <w:proofErr w:type="spellStart"/>
      <w:r w:rsidRPr="00090D05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090D05">
        <w:rPr>
          <w:rFonts w:ascii="Times New Roman" w:hAnsi="Times New Roman"/>
          <w:sz w:val="26"/>
          <w:szCs w:val="26"/>
        </w:rPr>
        <w:t xml:space="preserve"> района»</w:t>
      </w:r>
    </w:p>
    <w:p w:rsidR="00090D05" w:rsidRPr="00090D05" w:rsidRDefault="00090D05" w:rsidP="00090D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на 2020-2025 годы за 2020год</w:t>
      </w:r>
    </w:p>
    <w:p w:rsidR="00090D05" w:rsidRPr="00090D05" w:rsidRDefault="00090D05" w:rsidP="00090D05">
      <w:pPr>
        <w:spacing w:line="259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proofErr w:type="spellStart"/>
      <w:r w:rsidRPr="00090D05">
        <w:rPr>
          <w:rFonts w:ascii="Times New Roman" w:eastAsiaTheme="minorHAnsi" w:hAnsi="Times New Roman"/>
          <w:sz w:val="26"/>
          <w:szCs w:val="26"/>
        </w:rPr>
        <w:t>Сдц</w:t>
      </w:r>
      <w:proofErr w:type="spellEnd"/>
      <w:r w:rsidRPr="00090D0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090D05">
        <w:rPr>
          <w:rFonts w:ascii="Times New Roman" w:eastAsiaTheme="minorHAnsi" w:hAnsi="Times New Roman"/>
          <w:sz w:val="26"/>
          <w:szCs w:val="26"/>
        </w:rPr>
        <w:t>=(</w:t>
      </w:r>
      <w:proofErr w:type="gramEnd"/>
      <w:r w:rsidRPr="00090D05">
        <w:rPr>
          <w:rFonts w:ascii="Times New Roman" w:eastAsiaTheme="minorHAnsi" w:hAnsi="Times New Roman"/>
          <w:sz w:val="26"/>
          <w:szCs w:val="26"/>
        </w:rPr>
        <w:t>Сдп1+Сдп2+…):</w:t>
      </w:r>
      <w:r w:rsidRPr="00090D05">
        <w:rPr>
          <w:rFonts w:ascii="Times New Roman" w:eastAsiaTheme="minorHAnsi" w:hAnsi="Times New Roman"/>
          <w:sz w:val="26"/>
          <w:szCs w:val="26"/>
          <w:lang w:val="en-US"/>
        </w:rPr>
        <w:t>N</w:t>
      </w:r>
    </w:p>
    <w:p w:rsidR="00090D05" w:rsidRPr="00090D05" w:rsidRDefault="00090D05" w:rsidP="00090D05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90D05">
        <w:rPr>
          <w:rFonts w:ascii="Times New Roman" w:eastAsiaTheme="minorHAnsi" w:hAnsi="Times New Roman"/>
          <w:sz w:val="26"/>
          <w:szCs w:val="26"/>
          <w:lang w:val="en-US"/>
        </w:rPr>
        <w:t>C</w:t>
      </w:r>
      <w:proofErr w:type="spellStart"/>
      <w:r w:rsidRPr="00090D05">
        <w:rPr>
          <w:rFonts w:ascii="Times New Roman" w:eastAsiaTheme="minorHAnsi" w:hAnsi="Times New Roman"/>
          <w:sz w:val="26"/>
          <w:szCs w:val="26"/>
        </w:rPr>
        <w:t>дп</w:t>
      </w:r>
      <w:proofErr w:type="spellEnd"/>
      <w:r w:rsidRPr="00090D05">
        <w:rPr>
          <w:rFonts w:ascii="Times New Roman" w:eastAsiaTheme="minorHAnsi" w:hAnsi="Times New Roman"/>
          <w:sz w:val="26"/>
          <w:szCs w:val="26"/>
        </w:rPr>
        <w:t xml:space="preserve"> = </w:t>
      </w:r>
      <w:proofErr w:type="spellStart"/>
      <w:r w:rsidRPr="00090D05">
        <w:rPr>
          <w:rFonts w:ascii="Times New Roman" w:eastAsiaTheme="minorHAnsi" w:hAnsi="Times New Roman"/>
          <w:sz w:val="26"/>
          <w:szCs w:val="26"/>
        </w:rPr>
        <w:t>Зф:Зп</w:t>
      </w:r>
      <w:proofErr w:type="spellEnd"/>
    </w:p>
    <w:p w:rsidR="00090D05" w:rsidRPr="00090D05" w:rsidRDefault="00090D05" w:rsidP="00090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090D05">
        <w:rPr>
          <w:rFonts w:ascii="Times New Roman" w:eastAsiaTheme="minorHAnsi" w:hAnsi="Times New Roman"/>
          <w:sz w:val="26"/>
          <w:szCs w:val="26"/>
        </w:rPr>
        <w:t xml:space="preserve">Уф = </w:t>
      </w:r>
      <w:proofErr w:type="spellStart"/>
      <w:proofErr w:type="gramStart"/>
      <w:r w:rsidRPr="00090D05">
        <w:rPr>
          <w:rFonts w:ascii="Times New Roman" w:eastAsiaTheme="minorHAnsi" w:hAnsi="Times New Roman"/>
          <w:sz w:val="26"/>
          <w:szCs w:val="26"/>
        </w:rPr>
        <w:t>Фф:Фп</w:t>
      </w:r>
      <w:proofErr w:type="spellEnd"/>
      <w:proofErr w:type="gramEnd"/>
      <w:r w:rsidRPr="00090D05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090D05" w:rsidRPr="00090D05" w:rsidRDefault="00090D05" w:rsidP="00090D05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proofErr w:type="spellStart"/>
      <w:r w:rsidRPr="00090D05">
        <w:rPr>
          <w:rFonts w:ascii="Times New Roman" w:eastAsiaTheme="minorHAnsi" w:hAnsi="Times New Roman"/>
          <w:sz w:val="26"/>
          <w:szCs w:val="26"/>
        </w:rPr>
        <w:t>Эп</w:t>
      </w:r>
      <w:proofErr w:type="spellEnd"/>
      <w:r w:rsidRPr="00090D05">
        <w:rPr>
          <w:rFonts w:ascii="Times New Roman" w:eastAsiaTheme="minorHAnsi" w:hAnsi="Times New Roman"/>
          <w:sz w:val="26"/>
          <w:szCs w:val="26"/>
        </w:rPr>
        <w:t xml:space="preserve"> = </w:t>
      </w:r>
      <w:proofErr w:type="spellStart"/>
      <w:r w:rsidRPr="00090D05">
        <w:rPr>
          <w:rFonts w:ascii="Times New Roman" w:eastAsiaTheme="minorHAnsi" w:hAnsi="Times New Roman"/>
          <w:sz w:val="26"/>
          <w:szCs w:val="26"/>
        </w:rPr>
        <w:t>Сдц</w:t>
      </w:r>
      <w:proofErr w:type="spellEnd"/>
      <w:r w:rsidRPr="00090D05">
        <w:rPr>
          <w:rFonts w:ascii="Times New Roman" w:eastAsiaTheme="minorHAnsi" w:hAnsi="Times New Roman"/>
          <w:sz w:val="26"/>
          <w:szCs w:val="26"/>
        </w:rPr>
        <w:t xml:space="preserve"> х Уф</w:t>
      </w:r>
    </w:p>
    <w:p w:rsidR="00090D05" w:rsidRPr="00090D05" w:rsidRDefault="00090D05" w:rsidP="00090D05">
      <w:pPr>
        <w:spacing w:line="259" w:lineRule="auto"/>
        <w:rPr>
          <w:rFonts w:ascii="Times New Roman" w:eastAsiaTheme="minorHAnsi" w:hAnsi="Times New Roman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МКОУ ДО «ДМШ г. Бодайбо и района»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1. Сдп</w:t>
      </w:r>
      <w:proofErr w:type="gramStart"/>
      <w:r w:rsidRPr="00090D05">
        <w:rPr>
          <w:rFonts w:ascii="Times New Roman" w:hAnsi="Times New Roman"/>
          <w:sz w:val="26"/>
          <w:szCs w:val="26"/>
        </w:rPr>
        <w:t>1  10</w:t>
      </w:r>
      <w:proofErr w:type="gramEnd"/>
      <w:r w:rsidRPr="00090D05">
        <w:rPr>
          <w:rFonts w:ascii="Times New Roman" w:hAnsi="Times New Roman"/>
          <w:sz w:val="26"/>
          <w:szCs w:val="26"/>
        </w:rPr>
        <w:t>,7: 7,5 = 1,43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2. Сдп</w:t>
      </w:r>
      <w:proofErr w:type="gramStart"/>
      <w:r w:rsidRPr="00090D05">
        <w:rPr>
          <w:rFonts w:ascii="Times New Roman" w:hAnsi="Times New Roman"/>
          <w:sz w:val="26"/>
          <w:szCs w:val="26"/>
        </w:rPr>
        <w:t>2  98</w:t>
      </w:r>
      <w:proofErr w:type="gramEnd"/>
      <w:r w:rsidRPr="00090D05">
        <w:rPr>
          <w:rFonts w:ascii="Times New Roman" w:hAnsi="Times New Roman"/>
          <w:sz w:val="26"/>
          <w:szCs w:val="26"/>
        </w:rPr>
        <w:t>,6 : 95 = 1,04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3. Сдп</w:t>
      </w:r>
      <w:proofErr w:type="gramStart"/>
      <w:r w:rsidRPr="00090D05">
        <w:rPr>
          <w:rFonts w:ascii="Times New Roman" w:hAnsi="Times New Roman"/>
          <w:sz w:val="26"/>
          <w:szCs w:val="26"/>
        </w:rPr>
        <w:t>3  100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 : 99  = 1,01     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3,48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МКУ «КДЦ г. Бодайбо и района»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4. Сдп1         75:76 = 0,99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5. Сдп2       994: 942 = 1,06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6. Сдп3       226: 185 = 1,22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7. Сдп4     7442: 6035 = 1,23        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8. Сдп</w:t>
      </w:r>
      <w:proofErr w:type="gramStart"/>
      <w:r w:rsidRPr="00090D05">
        <w:rPr>
          <w:rFonts w:ascii="Times New Roman" w:hAnsi="Times New Roman"/>
          <w:sz w:val="26"/>
          <w:szCs w:val="26"/>
        </w:rPr>
        <w:t>5  12310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: 13750=  0,9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5,4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МКУК «ЦБС г. Бодайбо и района»</w:t>
      </w:r>
    </w:p>
    <w:p w:rsidR="00090D05" w:rsidRPr="00090D05" w:rsidRDefault="00090D05" w:rsidP="00090D05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9. Сдп1   </w:t>
      </w:r>
      <w:r w:rsidRPr="00090D05">
        <w:rPr>
          <w:rFonts w:ascii="Times New Roman" w:hAnsi="Times New Roman"/>
          <w:sz w:val="26"/>
          <w:szCs w:val="26"/>
          <w:shd w:val="clear" w:color="auto" w:fill="FFFFFF"/>
        </w:rPr>
        <w:t>320261</w:t>
      </w:r>
      <w:r w:rsidRPr="00090D05">
        <w:rPr>
          <w:rFonts w:ascii="Times New Roman" w:eastAsiaTheme="minorHAnsi" w:hAnsi="Times New Roman" w:cstheme="minorBidi"/>
          <w:sz w:val="26"/>
          <w:szCs w:val="26"/>
        </w:rPr>
        <w:t>: 320200 = 1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10. Сдп2       </w:t>
      </w:r>
      <w:proofErr w:type="gramStart"/>
      <w:r w:rsidRPr="00090D05">
        <w:rPr>
          <w:rFonts w:ascii="Times New Roman" w:hAnsi="Times New Roman"/>
          <w:sz w:val="26"/>
          <w:szCs w:val="26"/>
        </w:rPr>
        <w:t>8246</w:t>
      </w:r>
      <w:r w:rsidRPr="00090D05">
        <w:rPr>
          <w:rFonts w:ascii="Times New Roman" w:eastAsiaTheme="minorHAnsi" w:hAnsi="Times New Roman" w:cstheme="minorBidi"/>
          <w:sz w:val="26"/>
          <w:szCs w:val="26"/>
        </w:rPr>
        <w:t>:  7850</w:t>
      </w:r>
      <w:proofErr w:type="gramEnd"/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 = 1,05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11.Сдп3    11830: 11785 = 1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3,05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МКУК «Бодайбинский городской краеведческий музей»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12. Сдп1     </w:t>
      </w:r>
      <w:r w:rsidRPr="00090D05">
        <w:rPr>
          <w:rFonts w:ascii="Times New Roman" w:hAnsi="Times New Roman"/>
          <w:color w:val="0070C0"/>
          <w:sz w:val="26"/>
          <w:szCs w:val="26"/>
        </w:rPr>
        <w:t>1957</w:t>
      </w:r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: </w:t>
      </w:r>
      <w:r w:rsidRPr="00090D05">
        <w:rPr>
          <w:rFonts w:ascii="Times New Roman" w:eastAsiaTheme="minorHAnsi" w:hAnsi="Times New Roman" w:cstheme="minorBidi"/>
          <w:color w:val="0070C0"/>
          <w:sz w:val="26"/>
          <w:szCs w:val="26"/>
          <w:lang w:val="en-US"/>
        </w:rPr>
        <w:t>1855</w:t>
      </w:r>
      <w:r w:rsidRPr="00090D05">
        <w:rPr>
          <w:rFonts w:ascii="Times New Roman" w:eastAsiaTheme="minorHAnsi" w:hAnsi="Times New Roman" w:cstheme="minorBidi"/>
          <w:color w:val="0070C0"/>
          <w:sz w:val="26"/>
          <w:szCs w:val="26"/>
        </w:rPr>
        <w:t xml:space="preserve"> </w:t>
      </w:r>
      <w:r w:rsidRPr="00090D05">
        <w:rPr>
          <w:rFonts w:ascii="Times New Roman" w:eastAsiaTheme="minorHAnsi" w:hAnsi="Times New Roman" w:cstheme="minorBidi"/>
          <w:sz w:val="26"/>
          <w:szCs w:val="26"/>
        </w:rPr>
        <w:t>= 1,05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13. Сдп2     </w:t>
      </w:r>
      <w:r w:rsidRPr="00090D05">
        <w:rPr>
          <w:rFonts w:ascii="Times New Roman" w:hAnsi="Times New Roman"/>
          <w:color w:val="0070C0"/>
          <w:sz w:val="26"/>
          <w:szCs w:val="26"/>
        </w:rPr>
        <w:t xml:space="preserve">  992</w:t>
      </w:r>
      <w:r w:rsidRPr="00090D05">
        <w:rPr>
          <w:rFonts w:ascii="Times New Roman" w:hAnsi="Times New Roman"/>
          <w:sz w:val="26"/>
          <w:szCs w:val="26"/>
        </w:rPr>
        <w:t xml:space="preserve">: </w:t>
      </w:r>
      <w:r w:rsidRPr="00090D05">
        <w:rPr>
          <w:rFonts w:ascii="Times New Roman" w:hAnsi="Times New Roman"/>
          <w:color w:val="0070C0"/>
          <w:sz w:val="26"/>
          <w:szCs w:val="26"/>
          <w:lang w:val="en-US"/>
        </w:rPr>
        <w:t>100</w:t>
      </w:r>
      <w:r w:rsidRPr="00090D05">
        <w:rPr>
          <w:rFonts w:ascii="Times New Roman" w:hAnsi="Times New Roman"/>
          <w:color w:val="0070C0"/>
          <w:sz w:val="26"/>
          <w:szCs w:val="26"/>
        </w:rPr>
        <w:t>0</w:t>
      </w:r>
      <w:r w:rsidRPr="00090D05">
        <w:rPr>
          <w:rFonts w:ascii="Times New Roman" w:hAnsi="Times New Roman"/>
          <w:sz w:val="26"/>
          <w:szCs w:val="26"/>
        </w:rPr>
        <w:t xml:space="preserve"> = 1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14. Сдп3        </w:t>
      </w:r>
      <w:proofErr w:type="gramStart"/>
      <w:r w:rsidRPr="00090D05">
        <w:rPr>
          <w:rFonts w:ascii="Times New Roman" w:hAnsi="Times New Roman"/>
          <w:sz w:val="26"/>
          <w:szCs w:val="26"/>
        </w:rPr>
        <w:t>10 :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 10 = 1     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3,05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>Аппарат, централизованная бухгалтерия</w:t>
      </w:r>
    </w:p>
    <w:p w:rsidR="00090D05" w:rsidRPr="00090D05" w:rsidRDefault="00090D05" w:rsidP="00090D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               (</w:t>
      </w:r>
      <w:r w:rsidRPr="00090D05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Pr="00090D05">
        <w:rPr>
          <w:rFonts w:ascii="Times New Roman" w:hAnsi="Times New Roman"/>
          <w:sz w:val="26"/>
          <w:szCs w:val="26"/>
        </w:rPr>
        <w:t>дп</w:t>
      </w:r>
      <w:proofErr w:type="spellEnd"/>
      <w:r w:rsidRPr="00090D05">
        <w:rPr>
          <w:rFonts w:ascii="Times New Roman" w:hAnsi="Times New Roman"/>
          <w:sz w:val="26"/>
          <w:szCs w:val="26"/>
        </w:rPr>
        <w:t xml:space="preserve"> = </w:t>
      </w:r>
      <w:proofErr w:type="spellStart"/>
      <w:proofErr w:type="gramStart"/>
      <w:r w:rsidRPr="00090D05">
        <w:rPr>
          <w:rFonts w:ascii="Times New Roman" w:hAnsi="Times New Roman"/>
          <w:sz w:val="26"/>
          <w:szCs w:val="26"/>
        </w:rPr>
        <w:t>Зп:Зф</w:t>
      </w:r>
      <w:proofErr w:type="spellEnd"/>
      <w:proofErr w:type="gramEnd"/>
      <w:r w:rsidRPr="00090D05">
        <w:rPr>
          <w:rFonts w:ascii="Times New Roman" w:hAnsi="Times New Roman"/>
          <w:sz w:val="26"/>
          <w:szCs w:val="26"/>
        </w:rPr>
        <w:t>)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15. Сдп1    </w:t>
      </w:r>
      <w:proofErr w:type="gramStart"/>
      <w:r w:rsidRPr="00090D05">
        <w:rPr>
          <w:rFonts w:ascii="Times New Roman" w:hAnsi="Times New Roman"/>
          <w:sz w:val="26"/>
          <w:szCs w:val="26"/>
        </w:rPr>
        <w:t>2 :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 3  = 0,67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16. Сдп2    </w:t>
      </w:r>
      <w:proofErr w:type="gramStart"/>
      <w:r w:rsidRPr="00090D05">
        <w:rPr>
          <w:rFonts w:ascii="Times New Roman" w:hAnsi="Times New Roman"/>
          <w:sz w:val="26"/>
          <w:szCs w:val="26"/>
        </w:rPr>
        <w:t>0 :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 1 = 0             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0,67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     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      6. Повышение квалификации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0D05">
        <w:rPr>
          <w:rFonts w:ascii="Times New Roman" w:hAnsi="Times New Roman"/>
          <w:sz w:val="26"/>
          <w:szCs w:val="26"/>
        </w:rPr>
        <w:t xml:space="preserve">17. Сдп3= 29:10 =2,9                                           </w:t>
      </w:r>
      <w:r w:rsidRPr="00090D05">
        <w:rPr>
          <w:rFonts w:ascii="Times New Roman" w:hAnsi="Times New Roman"/>
          <w:b/>
          <w:sz w:val="26"/>
          <w:szCs w:val="26"/>
        </w:rPr>
        <w:t>2,9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90D05">
        <w:rPr>
          <w:rFonts w:ascii="Times New Roman" w:hAnsi="Times New Roman"/>
          <w:sz w:val="26"/>
          <w:szCs w:val="26"/>
        </w:rPr>
        <w:t>Сдц</w:t>
      </w:r>
      <w:proofErr w:type="spellEnd"/>
      <w:r w:rsidRPr="00090D05">
        <w:rPr>
          <w:rFonts w:ascii="Times New Roman" w:hAnsi="Times New Roman"/>
          <w:sz w:val="26"/>
          <w:szCs w:val="26"/>
        </w:rPr>
        <w:t xml:space="preserve"> = (1,43+1,04+1,01+0,99+1,06+1,22+1,23+0,9+1+1,05+1+1,05+1+1+0,67+0+2,9):17= 18,55: 17= </w:t>
      </w:r>
      <w:r w:rsidRPr="00090D05">
        <w:rPr>
          <w:rFonts w:ascii="Times New Roman" w:hAnsi="Times New Roman"/>
          <w:b/>
          <w:sz w:val="26"/>
          <w:szCs w:val="26"/>
        </w:rPr>
        <w:t xml:space="preserve">1,09                                                                      </w:t>
      </w:r>
    </w:p>
    <w:p w:rsidR="00090D05" w:rsidRPr="00090D05" w:rsidRDefault="00090D05" w:rsidP="00090D05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90D05">
        <w:rPr>
          <w:rFonts w:ascii="Times New Roman" w:eastAsiaTheme="minorHAnsi" w:hAnsi="Times New Roman" w:cstheme="minorBidi"/>
          <w:sz w:val="26"/>
          <w:szCs w:val="26"/>
        </w:rPr>
        <w:t xml:space="preserve">                                                      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090D05">
        <w:rPr>
          <w:rFonts w:ascii="Times New Roman" w:hAnsi="Times New Roman"/>
          <w:sz w:val="26"/>
          <w:szCs w:val="26"/>
        </w:rPr>
        <w:t>Уф  =</w:t>
      </w:r>
      <w:proofErr w:type="gramEnd"/>
      <w:r w:rsidRPr="00090D05">
        <w:rPr>
          <w:rFonts w:ascii="Times New Roman" w:hAnsi="Times New Roman"/>
          <w:sz w:val="26"/>
          <w:szCs w:val="26"/>
        </w:rPr>
        <w:t xml:space="preserve"> </w:t>
      </w:r>
      <w:r w:rsidRPr="00090D05">
        <w:rPr>
          <w:rFonts w:ascii="Times New Roman" w:eastAsia="Times New Roman" w:hAnsi="Times New Roman"/>
          <w:sz w:val="24"/>
          <w:szCs w:val="24"/>
          <w:lang w:eastAsia="ru-RU"/>
        </w:rPr>
        <w:t>195382,8</w:t>
      </w:r>
      <w:r w:rsidRPr="00090D05">
        <w:rPr>
          <w:rFonts w:ascii="Times New Roman" w:hAnsi="Times New Roman"/>
          <w:sz w:val="26"/>
          <w:szCs w:val="26"/>
        </w:rPr>
        <w:t xml:space="preserve">: </w:t>
      </w:r>
      <w:r w:rsidRPr="00090D05">
        <w:rPr>
          <w:rFonts w:ascii="Times New Roman" w:hAnsi="Times New Roman"/>
          <w:bCs/>
          <w:sz w:val="24"/>
          <w:szCs w:val="24"/>
        </w:rPr>
        <w:t>205466,5</w:t>
      </w:r>
      <w:r w:rsidRPr="00090D05">
        <w:rPr>
          <w:rFonts w:ascii="Times New Roman" w:hAnsi="Times New Roman"/>
          <w:sz w:val="26"/>
          <w:szCs w:val="26"/>
        </w:rPr>
        <w:t xml:space="preserve">= </w:t>
      </w:r>
      <w:r w:rsidRPr="00090D05">
        <w:rPr>
          <w:rFonts w:ascii="Times New Roman" w:eastAsia="Times New Roman" w:hAnsi="Times New Roman"/>
          <w:b/>
          <w:sz w:val="26"/>
          <w:szCs w:val="26"/>
          <w:lang w:eastAsia="ru-RU"/>
        </w:rPr>
        <w:t>0,95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D05" w:rsidRPr="00090D05" w:rsidRDefault="00090D05" w:rsidP="00090D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90D05">
        <w:rPr>
          <w:rFonts w:ascii="Times New Roman" w:hAnsi="Times New Roman"/>
          <w:sz w:val="26"/>
          <w:szCs w:val="26"/>
        </w:rPr>
        <w:t>Эп</w:t>
      </w:r>
      <w:proofErr w:type="spellEnd"/>
      <w:r w:rsidRPr="00090D05">
        <w:rPr>
          <w:rFonts w:ascii="Times New Roman" w:hAnsi="Times New Roman"/>
          <w:sz w:val="26"/>
          <w:szCs w:val="26"/>
        </w:rPr>
        <w:t xml:space="preserve">   = </w:t>
      </w:r>
      <w:r w:rsidRPr="00090D05">
        <w:rPr>
          <w:rFonts w:ascii="Times New Roman" w:eastAsia="Times New Roman" w:hAnsi="Times New Roman"/>
          <w:sz w:val="26"/>
          <w:szCs w:val="26"/>
          <w:lang w:eastAsia="ru-RU"/>
        </w:rPr>
        <w:t xml:space="preserve">1,09 х 0,95 = </w:t>
      </w:r>
      <w:r w:rsidRPr="00090D05">
        <w:rPr>
          <w:rFonts w:ascii="Times New Roman" w:eastAsia="Times New Roman" w:hAnsi="Times New Roman"/>
          <w:b/>
          <w:sz w:val="28"/>
          <w:szCs w:val="28"/>
          <w:lang w:eastAsia="ru-RU"/>
        </w:rPr>
        <w:t>1,04</w:t>
      </w:r>
    </w:p>
    <w:p w:rsidR="00090D05" w:rsidRPr="00090D05" w:rsidRDefault="00090D05" w:rsidP="00090D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90D05" w:rsidRPr="00090D05" w:rsidSect="00090D0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929"/>
    <w:multiLevelType w:val="hybridMultilevel"/>
    <w:tmpl w:val="2C3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CCC"/>
    <w:multiLevelType w:val="hybridMultilevel"/>
    <w:tmpl w:val="3378D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D1269B"/>
    <w:multiLevelType w:val="hybridMultilevel"/>
    <w:tmpl w:val="46AE1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DD6A56"/>
    <w:multiLevelType w:val="hybridMultilevel"/>
    <w:tmpl w:val="8A2C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F"/>
    <w:rsid w:val="00067D51"/>
    <w:rsid w:val="00090D05"/>
    <w:rsid w:val="002A7C74"/>
    <w:rsid w:val="007051F1"/>
    <w:rsid w:val="009F511E"/>
    <w:rsid w:val="00B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6EB9-0130-48BD-8946-26469B92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7D51"/>
  </w:style>
  <w:style w:type="paragraph" w:styleId="a4">
    <w:name w:val="No Spacing"/>
    <w:link w:val="a3"/>
    <w:uiPriority w:val="1"/>
    <w:qFormat/>
    <w:rsid w:val="00067D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0D0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7942</Words>
  <Characters>45272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4</cp:revision>
  <dcterms:created xsi:type="dcterms:W3CDTF">2021-03-03T07:31:00Z</dcterms:created>
  <dcterms:modified xsi:type="dcterms:W3CDTF">2021-03-03T07:47:00Z</dcterms:modified>
</cp:coreProperties>
</file>