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E" w:rsidRDefault="0085597E" w:rsidP="0085597E">
      <w:pPr>
        <w:pStyle w:val="1"/>
        <w:spacing w:before="0" w:after="0"/>
        <w:jc w:val="right"/>
        <w:rPr>
          <w:b w:val="0"/>
        </w:rPr>
      </w:pPr>
      <w:bookmarkStart w:id="0" w:name="_Toc462319624"/>
      <w:r>
        <w:rPr>
          <w:b w:val="0"/>
        </w:rPr>
        <w:t xml:space="preserve"> </w:t>
      </w:r>
      <w:r w:rsidR="00033277" w:rsidRPr="0085597E">
        <w:rPr>
          <w:b w:val="0"/>
        </w:rPr>
        <w:t xml:space="preserve">Приложение 1 </w:t>
      </w:r>
    </w:p>
    <w:bookmarkEnd w:id="0"/>
    <w:p w:rsidR="00033277" w:rsidRPr="0085597E" w:rsidRDefault="00033277" w:rsidP="00855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97E">
        <w:rPr>
          <w:rFonts w:ascii="Times New Roman" w:hAnsi="Times New Roman" w:cs="Times New Roman"/>
          <w:b w:val="0"/>
          <w:sz w:val="24"/>
          <w:szCs w:val="24"/>
        </w:rPr>
        <w:t xml:space="preserve">к Стратегии </w:t>
      </w:r>
      <w:proofErr w:type="gramStart"/>
      <w:r w:rsidRPr="0085597E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proofErr w:type="gramEnd"/>
    </w:p>
    <w:p w:rsidR="00033277" w:rsidRPr="0085597E" w:rsidRDefault="00033277" w:rsidP="00855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97E">
        <w:rPr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proofErr w:type="spellStart"/>
      <w:r w:rsidRPr="0085597E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Pr="0085597E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033277" w:rsidRPr="0085597E" w:rsidRDefault="00033277" w:rsidP="00855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97E">
        <w:rPr>
          <w:rFonts w:ascii="Times New Roman" w:hAnsi="Times New Roman" w:cs="Times New Roman"/>
          <w:b w:val="0"/>
          <w:sz w:val="24"/>
          <w:szCs w:val="24"/>
        </w:rPr>
        <w:t>на период до 2030 года</w:t>
      </w:r>
    </w:p>
    <w:p w:rsidR="00033277" w:rsidRPr="0085597E" w:rsidRDefault="00033277" w:rsidP="00033277">
      <w:pPr>
        <w:pStyle w:val="ConsPlusNormal"/>
        <w:jc w:val="both"/>
        <w:rPr>
          <w:sz w:val="24"/>
          <w:szCs w:val="24"/>
        </w:rPr>
      </w:pPr>
    </w:p>
    <w:p w:rsidR="00033277" w:rsidRPr="00B7674B" w:rsidRDefault="00033277" w:rsidP="00033277">
      <w:pPr>
        <w:pStyle w:val="ConsPlusNormal"/>
        <w:jc w:val="center"/>
        <w:rPr>
          <w:b/>
          <w:sz w:val="28"/>
          <w:szCs w:val="28"/>
        </w:rPr>
      </w:pPr>
      <w:r w:rsidRPr="00B7674B">
        <w:rPr>
          <w:b/>
          <w:sz w:val="28"/>
          <w:szCs w:val="28"/>
        </w:rPr>
        <w:t>ПЕРЕЧЕНЬ ЦЕЛЕВЫХ ПОКАЗАТЕЛЕЙ СТРАТЕГИИ</w:t>
      </w:r>
    </w:p>
    <w:p w:rsidR="00033277" w:rsidRDefault="00033277" w:rsidP="00033277">
      <w:pPr>
        <w:pStyle w:val="ConsPlusNormal"/>
        <w:jc w:val="both"/>
        <w:rPr>
          <w:color w:val="FF0000"/>
          <w:sz w:val="28"/>
          <w:szCs w:val="28"/>
        </w:rPr>
      </w:pPr>
    </w:p>
    <w:tbl>
      <w:tblPr>
        <w:tblW w:w="5098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"/>
        <w:gridCol w:w="2010"/>
        <w:gridCol w:w="526"/>
        <w:gridCol w:w="780"/>
        <w:gridCol w:w="766"/>
        <w:gridCol w:w="766"/>
        <w:gridCol w:w="902"/>
        <w:gridCol w:w="731"/>
        <w:gridCol w:w="731"/>
        <w:gridCol w:w="732"/>
        <w:gridCol w:w="735"/>
        <w:gridCol w:w="766"/>
        <w:gridCol w:w="766"/>
        <w:gridCol w:w="766"/>
        <w:gridCol w:w="766"/>
        <w:gridCol w:w="766"/>
        <w:gridCol w:w="841"/>
        <w:gridCol w:w="878"/>
        <w:gridCol w:w="875"/>
      </w:tblGrid>
      <w:tr w:rsidR="00033277" w:rsidRPr="00033277" w:rsidTr="00C649C4">
        <w:trPr>
          <w:trHeight w:val="20"/>
          <w:tblHeader/>
          <w:jc w:val="center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32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3277">
              <w:rPr>
                <w:b/>
                <w:sz w:val="20"/>
                <w:szCs w:val="20"/>
              </w:rPr>
              <w:t>/</w:t>
            </w:r>
            <w:proofErr w:type="spellStart"/>
            <w:r w:rsidRPr="000332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 w:rsidP="002F1ED0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277">
              <w:rPr>
                <w:b/>
                <w:sz w:val="20"/>
                <w:szCs w:val="20"/>
              </w:rPr>
              <w:t>ЕЕд</w:t>
            </w:r>
            <w:proofErr w:type="spellEnd"/>
            <w:r w:rsidRPr="0003327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33277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Значения целевых показателей по годам:</w:t>
            </w:r>
          </w:p>
        </w:tc>
      </w:tr>
      <w:tr w:rsidR="00435525" w:rsidRPr="00033277" w:rsidTr="00C649C4">
        <w:trPr>
          <w:trHeight w:val="20"/>
          <w:tblHeader/>
          <w:jc w:val="center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5" w:rsidRPr="00033277" w:rsidRDefault="00435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5" w:rsidRPr="00033277" w:rsidRDefault="00435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5" w:rsidRPr="00033277" w:rsidRDefault="004355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525" w:rsidRPr="00033277" w:rsidRDefault="00435525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525" w:rsidRPr="00033277" w:rsidRDefault="00435525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525" w:rsidRPr="00033277" w:rsidRDefault="00435525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 w:rsidR="00A842B1" w:rsidRPr="00033277" w:rsidTr="00C649C4">
        <w:trPr>
          <w:trHeight w:val="20"/>
          <w:tblHeader/>
          <w:jc w:val="center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77" w:rsidRPr="00033277" w:rsidRDefault="00033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77" w:rsidRPr="00033277" w:rsidRDefault="00033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77" w:rsidRPr="00033277" w:rsidRDefault="0003327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2017</w:t>
            </w:r>
          </w:p>
          <w:p w:rsidR="00033277" w:rsidRPr="00033277" w:rsidRDefault="00033277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033277" w:rsidRDefault="00033277">
            <w:pPr>
              <w:pStyle w:val="ConsPlusNormal"/>
              <w:ind w:firstLine="0"/>
              <w:jc w:val="center"/>
              <w:rPr>
                <w:b/>
                <w:sz w:val="20"/>
                <w:szCs w:val="20"/>
              </w:rPr>
            </w:pPr>
            <w:r w:rsidRPr="00033277">
              <w:rPr>
                <w:b/>
                <w:sz w:val="20"/>
                <w:szCs w:val="20"/>
              </w:rPr>
              <w:t>2030</w:t>
            </w:r>
          </w:p>
        </w:tc>
      </w:tr>
      <w:tr w:rsidR="00B7674B" w:rsidTr="00DB0A40">
        <w:trPr>
          <w:trHeight w:val="259"/>
          <w:jc w:val="center"/>
        </w:trPr>
        <w:tc>
          <w:tcPr>
            <w:tcW w:w="15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674B" w:rsidRPr="00B7674B" w:rsidRDefault="00B7674B" w:rsidP="00A47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Демографическая ситуация</w:t>
            </w:r>
          </w:p>
        </w:tc>
      </w:tr>
      <w:tr w:rsidR="00033277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35525" w:rsidRDefault="00033277" w:rsidP="00435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3277" w:rsidRPr="00435525" w:rsidRDefault="00033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Коэффициент естественного прироста (убыли</w:t>
            </w:r>
            <w:proofErr w:type="gramStart"/>
            <w:r w:rsidRPr="00435525">
              <w:rPr>
                <w:rFonts w:ascii="Times New Roman" w:hAnsi="Times New Roman"/>
                <w:sz w:val="20"/>
                <w:szCs w:val="20"/>
              </w:rPr>
              <w:t xml:space="preserve"> -) </w:t>
            </w:r>
            <w:proofErr w:type="gramEnd"/>
            <w:r w:rsidRPr="00435525">
              <w:rPr>
                <w:rFonts w:ascii="Times New Roman" w:hAnsi="Times New Roman"/>
                <w:sz w:val="20"/>
                <w:szCs w:val="20"/>
              </w:rPr>
              <w:t>в расчете на 1000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35525" w:rsidRDefault="00033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8D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732">
              <w:rPr>
                <w:rFonts w:ascii="Times New Roman" w:hAnsi="Times New Roman"/>
                <w:sz w:val="20"/>
                <w:szCs w:val="20"/>
              </w:rPr>
              <w:t>- 2,8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8D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8D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8D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="00694CE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47F4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8D1732" w:rsidRDefault="00694CE5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7F4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033277" w:rsidRPr="004F2292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35525" w:rsidRDefault="00033277" w:rsidP="00435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3277" w:rsidRPr="00435525" w:rsidRDefault="00033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Миграционная убыль (прирост) на 1000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35525" w:rsidRDefault="00033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033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92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69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292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4F2292" w:rsidP="004F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4F2292" w:rsidP="004F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277" w:rsidRPr="004F2292" w:rsidRDefault="00A47F46" w:rsidP="004D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3277" w:rsidRPr="004F2292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</w:tr>
      <w:tr w:rsidR="00A55847" w:rsidRPr="004F2292" w:rsidTr="009F514E">
        <w:trPr>
          <w:trHeight w:val="236"/>
          <w:jc w:val="center"/>
        </w:trPr>
        <w:tc>
          <w:tcPr>
            <w:tcW w:w="15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Pr="00A55847" w:rsidRDefault="00A55847" w:rsidP="004D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Занятость и уровень жизни населения</w:t>
            </w:r>
          </w:p>
        </w:tc>
      </w:tr>
      <w:tr w:rsidR="00A55847" w:rsidRPr="004F2292" w:rsidTr="00A55847">
        <w:trPr>
          <w:trHeight w:val="211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Pr="00435525" w:rsidRDefault="0012323E" w:rsidP="00435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5847" w:rsidRPr="00435525" w:rsidRDefault="00A5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 реальной начисленной  заработной платы работников организаций (без субъектов малого  предпринимательства) к базовому год</w:t>
            </w:r>
            <w:r w:rsidR="0012323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Pr="00435525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4F2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A47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5847" w:rsidRDefault="0012323E" w:rsidP="004D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</w:tr>
      <w:tr w:rsidR="0012323E" w:rsidRPr="004F2292" w:rsidTr="00A55847">
        <w:trPr>
          <w:trHeight w:val="211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35525" w:rsidRDefault="0012323E" w:rsidP="00435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E31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9245E1" w:rsidRDefault="0012323E" w:rsidP="00E3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5E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2323E" w:rsidRPr="004F2292" w:rsidTr="004D1DAB">
        <w:trPr>
          <w:trHeight w:val="235"/>
          <w:jc w:val="center"/>
        </w:trPr>
        <w:tc>
          <w:tcPr>
            <w:tcW w:w="15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7674B" w:rsidRDefault="00123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</w:tc>
      </w:tr>
      <w:tr w:rsidR="0012323E" w:rsidRPr="004F2292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35525" w:rsidRDefault="0012323E" w:rsidP="00435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435525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 xml:space="preserve">Выручка от реализации товаров </w:t>
            </w:r>
            <w:r w:rsidRPr="00435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(работ, услуг)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35525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 w:rsidP="00BA7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 w:rsidP="0028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78 925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 w:rsidP="00016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79 153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98 698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100 672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100 976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101 559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102 095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103 432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 w:rsidP="00016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103 899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104 651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106 785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120 113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F229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160 000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35525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435525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435525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5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A7AEA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AEA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016E22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22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12323E" w:rsidRPr="00871E27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 xml:space="preserve">Объем инвестиций в основной капитал </w:t>
            </w:r>
          </w:p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 xml:space="preserve">(за исключением бюджетных средств) </w:t>
            </w:r>
          </w:p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в расчете на 1 жителя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225 106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369 596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591 354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946 166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2B1">
              <w:rPr>
                <w:rFonts w:ascii="Times New Roman" w:hAnsi="Times New Roman"/>
                <w:sz w:val="18"/>
                <w:szCs w:val="18"/>
              </w:rPr>
              <w:t>1892332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2101544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2101763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2101955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2102101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2102076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2102334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A8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2102765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A842B1" w:rsidRDefault="0012323E" w:rsidP="00F70D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2103112</w:t>
            </w:r>
          </w:p>
        </w:tc>
      </w:tr>
      <w:tr w:rsidR="0012323E" w:rsidRPr="00BC506C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Число СМСП в расчете на 10 тыс. человек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BC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BC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BC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 w:rsidP="00F2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BC506C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pacing w:val="-4"/>
                <w:sz w:val="20"/>
                <w:szCs w:val="20"/>
              </w:rPr>
              <w:t>Доля среднесписочной численности работников (без внешних совместителей) МСП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27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27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E27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4D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4D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4D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71E27" w:rsidRDefault="0012323E" w:rsidP="00C64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</w:tr>
      <w:tr w:rsidR="0012323E" w:rsidTr="00FD18BE">
        <w:trPr>
          <w:trHeight w:val="207"/>
          <w:jc w:val="center"/>
        </w:trPr>
        <w:tc>
          <w:tcPr>
            <w:tcW w:w="15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FD18BE" w:rsidRDefault="00123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сфера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 xml:space="preserve">Уровень фактической обеспеченности библиотеками от </w:t>
            </w:r>
            <w:r w:rsidRPr="00894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нормативной потребности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 w:rsidP="00DB4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D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F70D9E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</w:tr>
      <w:tr w:rsidR="0012323E" w:rsidTr="000C5EFF">
        <w:trPr>
          <w:trHeight w:val="195"/>
          <w:jc w:val="center"/>
        </w:trPr>
        <w:tc>
          <w:tcPr>
            <w:tcW w:w="153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FD18BE" w:rsidRDefault="0012323E" w:rsidP="004F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Комфортная среда проживания</w:t>
            </w:r>
          </w:p>
        </w:tc>
      </w:tr>
      <w:tr w:rsidR="0012323E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Жилищный фонд на конец года всего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тыс. кв</w:t>
            </w:r>
            <w:proofErr w:type="gramStart"/>
            <w:r w:rsidRPr="00894C6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1 384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1 391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1 499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1 517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1 554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1 578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1 603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1 628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1 653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649C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9C4">
              <w:rPr>
                <w:rFonts w:ascii="Times New Roman" w:hAnsi="Times New Roman"/>
                <w:sz w:val="20"/>
                <w:szCs w:val="20"/>
              </w:rPr>
              <w:t>1 679</w:t>
            </w:r>
          </w:p>
        </w:tc>
      </w:tr>
      <w:tr w:rsidR="0012323E" w:rsidRPr="00C851AF" w:rsidTr="00C649C4">
        <w:trPr>
          <w:trHeight w:val="2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 w:rsidP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323E" w:rsidRPr="00894C64" w:rsidRDefault="0012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894C64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C6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94C6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23E" w:rsidRPr="00C851AF" w:rsidRDefault="00123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AF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</w:tr>
    </w:tbl>
    <w:p w:rsidR="00322129" w:rsidRDefault="00322129" w:rsidP="00EB7E60">
      <w:bookmarkStart w:id="1" w:name="P365"/>
      <w:bookmarkEnd w:id="1"/>
    </w:p>
    <w:sectPr w:rsidR="00322129" w:rsidSect="0085597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77"/>
    <w:rsid w:val="00016E22"/>
    <w:rsid w:val="00033277"/>
    <w:rsid w:val="0012323E"/>
    <w:rsid w:val="00164B94"/>
    <w:rsid w:val="001D2E05"/>
    <w:rsid w:val="0028338B"/>
    <w:rsid w:val="002C38AC"/>
    <w:rsid w:val="002F1ED0"/>
    <w:rsid w:val="00322129"/>
    <w:rsid w:val="00435525"/>
    <w:rsid w:val="004959BD"/>
    <w:rsid w:val="004A6BE2"/>
    <w:rsid w:val="004D1AC9"/>
    <w:rsid w:val="004F2292"/>
    <w:rsid w:val="00694CE5"/>
    <w:rsid w:val="007C23C8"/>
    <w:rsid w:val="0085597E"/>
    <w:rsid w:val="00871E27"/>
    <w:rsid w:val="00894C64"/>
    <w:rsid w:val="008D1732"/>
    <w:rsid w:val="009159EE"/>
    <w:rsid w:val="009245E1"/>
    <w:rsid w:val="00944252"/>
    <w:rsid w:val="009456D5"/>
    <w:rsid w:val="009E7E62"/>
    <w:rsid w:val="009F2014"/>
    <w:rsid w:val="00A47F46"/>
    <w:rsid w:val="00A55847"/>
    <w:rsid w:val="00A842B1"/>
    <w:rsid w:val="00A8635A"/>
    <w:rsid w:val="00AF6EA9"/>
    <w:rsid w:val="00B7674B"/>
    <w:rsid w:val="00BA7AEA"/>
    <w:rsid w:val="00BC506C"/>
    <w:rsid w:val="00C1173A"/>
    <w:rsid w:val="00C649C4"/>
    <w:rsid w:val="00C851AF"/>
    <w:rsid w:val="00E3436F"/>
    <w:rsid w:val="00E96A04"/>
    <w:rsid w:val="00EB7E60"/>
    <w:rsid w:val="00F2453F"/>
    <w:rsid w:val="00F70D9E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27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7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uiPriority w:val="99"/>
    <w:rsid w:val="0003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14</cp:revision>
  <dcterms:created xsi:type="dcterms:W3CDTF">2018-05-11T04:29:00Z</dcterms:created>
  <dcterms:modified xsi:type="dcterms:W3CDTF">2018-11-29T08:08:00Z</dcterms:modified>
</cp:coreProperties>
</file>