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F" w:rsidRDefault="00C7717F" w:rsidP="00C7717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7717F" w:rsidRDefault="00C7717F" w:rsidP="00C7717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7717F" w:rsidRDefault="00C7717F" w:rsidP="00C7717F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C7717F" w:rsidRDefault="00C7717F" w:rsidP="00C7717F">
      <w:pPr>
        <w:jc w:val="center"/>
        <w:rPr>
          <w:b/>
        </w:rPr>
      </w:pPr>
      <w:r>
        <w:rPr>
          <w:b/>
        </w:rPr>
        <w:t>П О С Т А Н О В Л Е Н И Е</w:t>
      </w:r>
    </w:p>
    <w:p w:rsidR="00C7717F" w:rsidRDefault="00C7717F" w:rsidP="00C7717F">
      <w:pPr>
        <w:jc w:val="center"/>
        <w:rPr>
          <w:b/>
        </w:rPr>
      </w:pPr>
      <w:r>
        <w:t>г. Бодайбо</w:t>
      </w:r>
    </w:p>
    <w:p w:rsidR="00C7717F" w:rsidRDefault="00C7717F" w:rsidP="00C7717F"/>
    <w:p w:rsidR="00C7717F" w:rsidRDefault="0017223A" w:rsidP="00C7717F">
      <w:r>
        <w:t>19.12.</w:t>
      </w:r>
      <w:r w:rsidR="00C7717F">
        <w:t>2017  г.</w:t>
      </w:r>
      <w:r w:rsidR="00C7717F">
        <w:tab/>
      </w:r>
      <w:r w:rsidR="00C7717F">
        <w:tab/>
      </w:r>
      <w:r w:rsidR="00C7717F">
        <w:tab/>
      </w:r>
      <w:r w:rsidR="00C7717F">
        <w:tab/>
      </w:r>
      <w:r w:rsidR="00C7717F">
        <w:tab/>
      </w:r>
      <w:r w:rsidR="00C7717F">
        <w:tab/>
      </w:r>
      <w:r w:rsidR="00C7717F">
        <w:tab/>
        <w:t xml:space="preserve">    </w:t>
      </w:r>
      <w:r>
        <w:t xml:space="preserve">                                         № 269-п</w:t>
      </w:r>
    </w:p>
    <w:p w:rsidR="00C7717F" w:rsidRDefault="00C7717F" w:rsidP="00C7717F">
      <w:pPr>
        <w:rPr>
          <w:sz w:val="22"/>
          <w:szCs w:val="22"/>
        </w:rPr>
      </w:pPr>
    </w:p>
    <w:p w:rsidR="00C7717F" w:rsidRDefault="00C7717F" w:rsidP="00C7717F">
      <w:r>
        <w:t xml:space="preserve">Об изменении типа </w:t>
      </w:r>
      <w:proofErr w:type="gramStart"/>
      <w:r>
        <w:t>муниципальных</w:t>
      </w:r>
      <w:proofErr w:type="gramEnd"/>
      <w:r>
        <w:t xml:space="preserve"> бюджетных </w:t>
      </w:r>
    </w:p>
    <w:p w:rsidR="00C7717F" w:rsidRDefault="00C7717F" w:rsidP="00C7717F">
      <w:r>
        <w:t>учреждений в целях создания муниципальных</w:t>
      </w:r>
    </w:p>
    <w:p w:rsidR="00C7717F" w:rsidRDefault="00C7717F" w:rsidP="00C7717F">
      <w:r>
        <w:t xml:space="preserve">казенных учреждений </w:t>
      </w:r>
    </w:p>
    <w:p w:rsidR="00C7717F" w:rsidRDefault="00C7717F" w:rsidP="00C7717F"/>
    <w:p w:rsidR="00C7717F" w:rsidRDefault="00C7717F" w:rsidP="00C7717F">
      <w:pPr>
        <w:ind w:firstLine="360"/>
        <w:jc w:val="both"/>
      </w:pPr>
      <w:r>
        <w:t xml:space="preserve">В соответствии с </w:t>
      </w:r>
      <w:hyperlink r:id="rId6" w:history="1">
        <w:r>
          <w:rPr>
            <w:rStyle w:val="a5"/>
            <w:color w:val="auto"/>
            <w:u w:val="none"/>
          </w:rPr>
          <w:t>Федеральным законом от 12.01.1996 N 7-ФЗ</w:t>
        </w:r>
      </w:hyperlink>
      <w:r>
        <w:t xml:space="preserve"> «О некоммерческих организациях», Федеральным законом от 06.10.2003 № 131-ФЗ 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color w:val="auto"/>
            <w:u w:val="none"/>
          </w:rPr>
          <w:t xml:space="preserve">постановлениями администрации города Бодайбо и района от 11.10.2010 N </w:t>
        </w:r>
      </w:hyperlink>
      <w:r>
        <w:t xml:space="preserve">466-п «Об утверждении Порядка создания, реорганизации, изменения типа и ликвидации муниципальных учреждений муниципального образования г. Бодайбо и района, утверждения уставов муниципальных учреждений муниципального образования города Бодайбо и района и внесения в них изменений и дополнений», руководствуясь статьей 31 Устава Муниципального образования г. Бодайбо и района, </w:t>
      </w:r>
    </w:p>
    <w:p w:rsidR="00C7717F" w:rsidRDefault="00C7717F" w:rsidP="00C7717F">
      <w:pPr>
        <w:ind w:firstLine="360"/>
        <w:jc w:val="both"/>
        <w:rPr>
          <w:b/>
        </w:rPr>
      </w:pPr>
      <w:r>
        <w:rPr>
          <w:b/>
        </w:rPr>
        <w:t xml:space="preserve">П О С Т А Н О В Л Я Ю: </w:t>
      </w:r>
    </w:p>
    <w:p w:rsidR="00C7717F" w:rsidRDefault="00C7717F" w:rsidP="00C7717F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Изменить тип существующих муниципальных бюджетных образовательных учреждений г. Бодайбо и района в целях создания муниципальных казенных образовательных учреждений г. Бодайбо и района с сохранением штатной численности и основных целей деятельности учреждений.</w:t>
      </w:r>
    </w:p>
    <w:p w:rsidR="00C7717F" w:rsidRDefault="00C7717F" w:rsidP="00C7717F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Установить, что функции и полномочия учредителя муниципальных казенных образовательных учреждений г. Бодайбо и района осуществляет Управление образования администрации Муниципального образования г. Бодайбо и района (далее – Управление образования).</w:t>
      </w:r>
    </w:p>
    <w:p w:rsidR="00C7717F" w:rsidRDefault="00C7717F" w:rsidP="00C7717F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Утвердить перечень муниципальных казенных образовательных учреждений г. Бодайбо и района, созданных путем изменения типа существующих муниципальных бюджетных образовательных учреждений г. Бодайбо и района (Приложение №1).</w:t>
      </w:r>
    </w:p>
    <w:p w:rsidR="00C7717F" w:rsidRDefault="00C7717F" w:rsidP="00C7717F">
      <w:pPr>
        <w:pStyle w:val="a3"/>
        <w:numPr>
          <w:ilvl w:val="0"/>
          <w:numId w:val="1"/>
        </w:numPr>
        <w:ind w:left="0" w:firstLine="360"/>
        <w:jc w:val="both"/>
      </w:pPr>
      <w:r>
        <w:t>Управлению образования (С.Е. Наумова):</w:t>
      </w:r>
    </w:p>
    <w:p w:rsidR="00C7717F" w:rsidRDefault="00C7717F" w:rsidP="00C7717F">
      <w:pPr>
        <w:pStyle w:val="a3"/>
        <w:numPr>
          <w:ilvl w:val="1"/>
          <w:numId w:val="1"/>
        </w:numPr>
        <w:ind w:left="0" w:firstLine="360"/>
        <w:jc w:val="both"/>
      </w:pPr>
      <w:r>
        <w:t>Разработать и утвердить до 22.12.2017 перечень мероприятий по созданию муниципальных казенных учреждений путем изменения типа существующих муниципальных бюджетных учреждений.</w:t>
      </w:r>
    </w:p>
    <w:p w:rsidR="00C7717F" w:rsidRDefault="00C7717F" w:rsidP="00C7717F">
      <w:pPr>
        <w:jc w:val="both"/>
      </w:pPr>
      <w:r>
        <w:t xml:space="preserve">       5.2. Обеспечить до 01.01.2018 внесение необходимых изменений в учредительные документы муниципальных бюджетных учреждений в связи с изменением типа учреждений. </w:t>
      </w:r>
    </w:p>
    <w:p w:rsidR="00C7717F" w:rsidRDefault="00C7717F" w:rsidP="00C7717F">
      <w:pPr>
        <w:jc w:val="both"/>
      </w:pPr>
      <w:r>
        <w:t xml:space="preserve">      5.3. После внесения изменений в учредительные документы муниципальных бюджетных учреждений в связи с изменением типа учреждений, представить в финансовое управление администрации города Бодайбо и района:</w:t>
      </w:r>
    </w:p>
    <w:p w:rsidR="00C7717F" w:rsidRDefault="00C7717F" w:rsidP="00C7717F">
      <w:pPr>
        <w:jc w:val="both"/>
      </w:pPr>
      <w:r>
        <w:t xml:space="preserve">      - листы записи Единого государственного реестра юридических лиц муниципальных казенных учреждений;</w:t>
      </w:r>
    </w:p>
    <w:p w:rsidR="00C7717F" w:rsidRDefault="00C7717F" w:rsidP="00C7717F">
      <w:pPr>
        <w:jc w:val="both"/>
      </w:pPr>
      <w:r>
        <w:t xml:space="preserve">     - уставы муниципальных казенных учреждений;</w:t>
      </w:r>
    </w:p>
    <w:p w:rsidR="00C7717F" w:rsidRDefault="00C7717F" w:rsidP="00C7717F">
      <w:pPr>
        <w:jc w:val="both"/>
      </w:pPr>
      <w:r>
        <w:t xml:space="preserve">     - подать сведения для внесения в Перечень получателей бюджетных средств, подведомственных главным распорядителям средств бюджета муниципального образования г. Бодайбо и района сведения о муниципальных казенных учреждениях города Бодайбо и района.  </w:t>
      </w:r>
    </w:p>
    <w:p w:rsidR="00C7717F" w:rsidRDefault="00C7717F" w:rsidP="00C7717F">
      <w:pPr>
        <w:jc w:val="both"/>
      </w:pPr>
      <w:r>
        <w:lastRenderedPageBreak/>
        <w:t xml:space="preserve">     5.4. Внести до 29.12.2017 изменения в положение по оплате труда работников подведомственных казенных учреждений, создаваемых путем изменения типа бюджетных учреждений.</w:t>
      </w:r>
    </w:p>
    <w:p w:rsidR="00C7717F" w:rsidRDefault="00C7717F" w:rsidP="00C7717F">
      <w:pPr>
        <w:jc w:val="both"/>
      </w:pPr>
      <w:r>
        <w:t xml:space="preserve">     5.5. Согласовать до 29.12.2017 штатные расписания муниципальных казенных учреждений.</w:t>
      </w:r>
    </w:p>
    <w:p w:rsidR="00C7717F" w:rsidRDefault="00C7717F" w:rsidP="00C7717F">
      <w:pPr>
        <w:jc w:val="both"/>
      </w:pPr>
      <w:r>
        <w:t xml:space="preserve">     5.6. Разместить настоящее постановление на официальном сайте Управления образования администрации муниципального образования г. Бодайбо и района.</w:t>
      </w:r>
    </w:p>
    <w:p w:rsidR="00C7717F" w:rsidRDefault="00C7717F" w:rsidP="00C7717F">
      <w:pPr>
        <w:jc w:val="both"/>
      </w:pPr>
      <w:r>
        <w:t xml:space="preserve">      5.7. Подать документы в службу по надзору и контролю в сфере образования Иркутской области о внесении изменений в реестр образовательных организаций Иркутской области.   </w:t>
      </w:r>
    </w:p>
    <w:p w:rsidR="00C7717F" w:rsidRDefault="00C7717F" w:rsidP="00C7717F">
      <w:pPr>
        <w:jc w:val="both"/>
      </w:pPr>
      <w:r>
        <w:t xml:space="preserve">      6. Отделу по управлению муниципальным имуществом и земельным отношениям Администрации муниципального образования г. Бодайбо и района (Е.А.Татаринова):</w:t>
      </w:r>
    </w:p>
    <w:p w:rsidR="00C7717F" w:rsidRDefault="00C7717F" w:rsidP="00C7717F">
      <w:pPr>
        <w:jc w:val="both"/>
      </w:pPr>
      <w:r>
        <w:t xml:space="preserve">      6.1. После предоставления листов записи Единого государственного реестра юридических лиц муниципальных казенных учреждений города Бодайбо и района внести изменения в реестр муниципальной собственности.  </w:t>
      </w:r>
    </w:p>
    <w:p w:rsidR="00C7717F" w:rsidRDefault="00C7717F" w:rsidP="00C7717F">
      <w:pPr>
        <w:jc w:val="both"/>
        <w:rPr>
          <w:color w:val="FF0000"/>
        </w:rPr>
      </w:pPr>
      <w:r>
        <w:t xml:space="preserve">     7. Контроль за исполнением настоящего постановления возложить на начальника Управления образования администрации муниципального образования г. Бодайбо и района С.Е. Наумову</w:t>
      </w:r>
      <w:r>
        <w:rPr>
          <w:color w:val="FF0000"/>
        </w:rPr>
        <w:t>.</w:t>
      </w:r>
    </w:p>
    <w:p w:rsidR="00C7717F" w:rsidRDefault="00C7717F" w:rsidP="00C7717F">
      <w:pPr>
        <w:jc w:val="both"/>
      </w:pPr>
      <w:r>
        <w:t xml:space="preserve">    8. Отделу организационной работы (Н.Г. Лыкова)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C7717F" w:rsidRDefault="00C7717F" w:rsidP="00C7717F">
      <w:pPr>
        <w:jc w:val="both"/>
      </w:pPr>
      <w:r>
        <w:t xml:space="preserve">       </w:t>
      </w:r>
      <w:r>
        <w:br/>
        <w:t>Мэр                                                                                                               Е.Ю. Юмашев</w:t>
      </w: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</w:p>
    <w:p w:rsidR="00C7717F" w:rsidRDefault="00C7717F" w:rsidP="00C7717F">
      <w:pPr>
        <w:jc w:val="both"/>
      </w:pPr>
      <w:r>
        <w:tab/>
      </w:r>
    </w:p>
    <w:p w:rsidR="00C7717F" w:rsidRDefault="00C7717F" w:rsidP="00C7717F">
      <w:pPr>
        <w:jc w:val="both"/>
      </w:pPr>
      <w:r>
        <w:tab/>
        <w:t xml:space="preserve"> </w:t>
      </w:r>
    </w:p>
    <w:p w:rsidR="00C7717F" w:rsidRDefault="00C7717F" w:rsidP="00C7717F">
      <w:pPr>
        <w:jc w:val="both"/>
      </w:pPr>
      <w:r>
        <w:tab/>
        <w:t xml:space="preserve"> </w:t>
      </w:r>
    </w:p>
    <w:p w:rsidR="00C7717F" w:rsidRDefault="00C7717F" w:rsidP="00C7717F">
      <w:pPr>
        <w:jc w:val="both"/>
      </w:pPr>
      <w:r>
        <w:tab/>
      </w:r>
    </w:p>
    <w:p w:rsidR="00C7717F" w:rsidRDefault="00C7717F" w:rsidP="00C7717F">
      <w:pPr>
        <w:jc w:val="both"/>
      </w:pPr>
      <w:r>
        <w:rPr>
          <w:b/>
          <w:sz w:val="22"/>
          <w:szCs w:val="22"/>
        </w:rPr>
        <w:t xml:space="preserve">             </w:t>
      </w:r>
    </w:p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/>
    <w:p w:rsidR="00C7717F" w:rsidRDefault="00C7717F" w:rsidP="00C7717F">
      <w:pPr>
        <w:tabs>
          <w:tab w:val="left" w:pos="6660"/>
        </w:tabs>
        <w:jc w:val="both"/>
        <w:rPr>
          <w:b/>
        </w:rPr>
      </w:pPr>
    </w:p>
    <w:p w:rsidR="00C7717F" w:rsidRDefault="00C7717F" w:rsidP="00C7717F">
      <w:pPr>
        <w:tabs>
          <w:tab w:val="left" w:pos="6660"/>
        </w:tabs>
        <w:jc w:val="both"/>
        <w:rPr>
          <w:b/>
        </w:rPr>
      </w:pPr>
    </w:p>
    <w:p w:rsidR="00C7717F" w:rsidRDefault="00C7717F" w:rsidP="00C7717F">
      <w:pPr>
        <w:ind w:left="5529"/>
      </w:pPr>
      <w:r>
        <w:t xml:space="preserve">Приложение №1 </w:t>
      </w:r>
    </w:p>
    <w:p w:rsidR="00C7717F" w:rsidRDefault="00C7717F" w:rsidP="00C7717F">
      <w:pPr>
        <w:ind w:left="5529"/>
      </w:pPr>
      <w:r>
        <w:t>к постановлению Администрации</w:t>
      </w:r>
    </w:p>
    <w:p w:rsidR="00C7717F" w:rsidRDefault="00C7717F" w:rsidP="00C7717F">
      <w:pPr>
        <w:ind w:left="5529"/>
      </w:pPr>
      <w:r>
        <w:t xml:space="preserve">г. Бодайбо и района </w:t>
      </w:r>
    </w:p>
    <w:p w:rsidR="00C7717F" w:rsidRDefault="00C7717F" w:rsidP="00C7717F">
      <w:pPr>
        <w:ind w:left="5529"/>
      </w:pPr>
      <w:r>
        <w:t xml:space="preserve">от </w:t>
      </w:r>
      <w:r w:rsidR="0017223A">
        <w:t>19.12.</w:t>
      </w:r>
      <w:r>
        <w:t xml:space="preserve"> 2017 № </w:t>
      </w:r>
      <w:r w:rsidR="0017223A">
        <w:t>269-п</w:t>
      </w:r>
      <w:bookmarkStart w:id="0" w:name="_GoBack"/>
      <w:bookmarkEnd w:id="0"/>
    </w:p>
    <w:p w:rsidR="00C7717F" w:rsidRDefault="00C7717F" w:rsidP="00C7717F">
      <w:pPr>
        <w:jc w:val="center"/>
      </w:pPr>
    </w:p>
    <w:p w:rsidR="00C7717F" w:rsidRDefault="00C7717F" w:rsidP="00C7717F">
      <w:pPr>
        <w:jc w:val="center"/>
      </w:pPr>
      <w:r>
        <w:t xml:space="preserve">Перечень муниципальных казенных образовательных учреждений г. Бодайбо и района, созданных путем изменения типа существующих муниципальных бюджетных образовательных учреждений г. Бодайбо и района </w:t>
      </w:r>
    </w:p>
    <w:p w:rsidR="00C7717F" w:rsidRDefault="00C7717F" w:rsidP="00C7717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4147"/>
        <w:gridCol w:w="4388"/>
      </w:tblGrid>
      <w:tr w:rsidR="00C7717F" w:rsidTr="00C7717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существующего </w:t>
            </w:r>
          </w:p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бюджетного образовательного учреждения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казенного образовательного учреждения г. Бодайбо и района</w:t>
            </w:r>
          </w:p>
        </w:tc>
      </w:tr>
      <w:tr w:rsidR="00C7717F" w:rsidTr="00C7717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«Начальная общеобразовательная школа г. Бодайбо»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«Начальная общеобразовательная школа г. Бодайбо»</w:t>
            </w:r>
          </w:p>
        </w:tc>
      </w:tr>
      <w:tr w:rsidR="00C7717F" w:rsidTr="00C7717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3 г. Бодайбо»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17F" w:rsidRDefault="00C77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«Средняя общеобразовательная школа № 3 г. Бодайбо»</w:t>
            </w:r>
          </w:p>
        </w:tc>
      </w:tr>
    </w:tbl>
    <w:p w:rsidR="00C7717F" w:rsidRDefault="00C7717F" w:rsidP="00C7717F"/>
    <w:p w:rsidR="00666A4D" w:rsidRDefault="00666A4D"/>
    <w:sectPr w:rsidR="0066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0AAB"/>
    <w:multiLevelType w:val="multilevel"/>
    <w:tmpl w:val="C552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F"/>
    <w:rsid w:val="0017223A"/>
    <w:rsid w:val="005728CA"/>
    <w:rsid w:val="00666A4D"/>
    <w:rsid w:val="00C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7F"/>
    <w:pPr>
      <w:ind w:left="720"/>
      <w:contextualSpacing/>
    </w:pPr>
  </w:style>
  <w:style w:type="table" w:styleId="a4">
    <w:name w:val="Table Grid"/>
    <w:basedOn w:val="a1"/>
    <w:uiPriority w:val="59"/>
    <w:rsid w:val="00C7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77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7F"/>
    <w:pPr>
      <w:ind w:left="720"/>
      <w:contextualSpacing/>
    </w:pPr>
  </w:style>
  <w:style w:type="table" w:styleId="a4">
    <w:name w:val="Table Grid"/>
    <w:basedOn w:val="a1"/>
    <w:uiPriority w:val="59"/>
    <w:rsid w:val="00C7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77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5134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User</cp:lastModifiedBy>
  <cp:revision>4</cp:revision>
  <dcterms:created xsi:type="dcterms:W3CDTF">2017-12-06T07:42:00Z</dcterms:created>
  <dcterms:modified xsi:type="dcterms:W3CDTF">2017-12-19T08:04:00Z</dcterms:modified>
</cp:coreProperties>
</file>